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Default Extension="ti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B73F70B" w14:textId="77777777" w:rsidR="002B0A74" w:rsidRPr="00975945" w:rsidRDefault="002B0A74">
      <w:pPr>
        <w:autoSpaceDE w:val="0"/>
        <w:autoSpaceDN w:val="0"/>
        <w:adjustRightInd w:val="0"/>
        <w:jc w:val="center"/>
        <w:rPr>
          <w:rFonts w:ascii="Times New Roman" w:eastAsiaTheme="minorEastAsia" w:hAnsi="Times New Roman" w:cs="Times New Roman" w:hint="eastAsia"/>
          <w:sz w:val="32"/>
          <w:szCs w:val="32"/>
          <w:lang w:val="en-US" w:eastAsia="zh-CN"/>
        </w:rPr>
      </w:pPr>
    </w:p>
    <w:p w14:paraId="5FB29C58" w14:textId="77777777" w:rsidR="002B0A74" w:rsidRPr="00646F4B" w:rsidRDefault="002B0A74">
      <w:pPr>
        <w:autoSpaceDE w:val="0"/>
        <w:autoSpaceDN w:val="0"/>
        <w:adjustRightInd w:val="0"/>
        <w:rPr>
          <w:rFonts w:ascii="Times New Roman" w:hAnsi="Times New Roman" w:cs="Times New Roman"/>
          <w:b/>
          <w:bCs/>
          <w:color w:val="000000"/>
          <w:sz w:val="28"/>
          <w:szCs w:val="28"/>
          <w:lang w:val="en-US"/>
        </w:rPr>
      </w:pPr>
    </w:p>
    <w:p w14:paraId="3B74F520" w14:textId="77BC399D" w:rsidR="001023A8" w:rsidRPr="00062D17" w:rsidRDefault="001023A8" w:rsidP="001023A8">
      <w:pPr>
        <w:jc w:val="center"/>
        <w:rPr>
          <w:rFonts w:ascii="Times New Roman" w:hAnsi="Times New Roman" w:cs="Times New Roman"/>
          <w:b/>
          <w:sz w:val="28"/>
          <w:szCs w:val="28"/>
        </w:rPr>
      </w:pPr>
      <w:r w:rsidRPr="00062D17">
        <w:rPr>
          <w:rFonts w:ascii="Times New Roman" w:eastAsiaTheme="minorEastAsia" w:hAnsi="Times New Roman" w:cs="Times New Roman"/>
          <w:b/>
          <w:sz w:val="28"/>
          <w:szCs w:val="28"/>
        </w:rPr>
        <w:t xml:space="preserve">Preparation of Hyperbranched </w:t>
      </w:r>
      <w:r w:rsidR="00702CA3" w:rsidRPr="00062D17">
        <w:rPr>
          <w:rFonts w:ascii="Times New Roman" w:eastAsiaTheme="minorEastAsia" w:hAnsi="Times New Roman" w:cs="Times New Roman"/>
          <w:b/>
          <w:sz w:val="28"/>
          <w:szCs w:val="28"/>
        </w:rPr>
        <w:t>P</w:t>
      </w:r>
      <w:r w:rsidRPr="00062D17">
        <w:rPr>
          <w:rFonts w:ascii="Times New Roman" w:eastAsiaTheme="minorEastAsia" w:hAnsi="Times New Roman" w:cs="Times New Roman"/>
          <w:b/>
          <w:sz w:val="28"/>
          <w:szCs w:val="28"/>
        </w:rPr>
        <w:t xml:space="preserve">olyglycidyl </w:t>
      </w:r>
      <w:r w:rsidR="00702CA3" w:rsidRPr="00062D17">
        <w:rPr>
          <w:rFonts w:ascii="Times New Roman" w:eastAsiaTheme="minorEastAsia" w:hAnsi="Times New Roman" w:cs="Times New Roman"/>
          <w:b/>
          <w:sz w:val="28"/>
          <w:szCs w:val="28"/>
        </w:rPr>
        <w:t xml:space="preserve">by Ring-opening Polymerization </w:t>
      </w:r>
      <w:r w:rsidRPr="00062D17">
        <w:rPr>
          <w:rFonts w:ascii="Times New Roman" w:eastAsiaTheme="minorEastAsia" w:hAnsi="Times New Roman" w:cs="Times New Roman"/>
          <w:b/>
          <w:sz w:val="28"/>
          <w:szCs w:val="28"/>
        </w:rPr>
        <w:t xml:space="preserve">for the </w:t>
      </w:r>
      <w:r w:rsidR="00702CA3" w:rsidRPr="00062D17">
        <w:rPr>
          <w:rFonts w:ascii="Times New Roman" w:eastAsiaTheme="minorEastAsia" w:hAnsi="Times New Roman" w:cs="Times New Roman"/>
          <w:b/>
          <w:sz w:val="28"/>
          <w:szCs w:val="28"/>
        </w:rPr>
        <w:t>C</w:t>
      </w:r>
      <w:r w:rsidRPr="00062D17">
        <w:rPr>
          <w:rFonts w:ascii="Times New Roman" w:eastAsiaTheme="minorEastAsia" w:hAnsi="Times New Roman" w:cs="Times New Roman"/>
          <w:b/>
          <w:sz w:val="28"/>
          <w:szCs w:val="28"/>
        </w:rPr>
        <w:t xml:space="preserve">hrome-free </w:t>
      </w:r>
      <w:r w:rsidR="00702CA3" w:rsidRPr="00062D17">
        <w:rPr>
          <w:rFonts w:ascii="Times New Roman" w:eastAsiaTheme="minorEastAsia" w:hAnsi="Times New Roman" w:cs="Times New Roman"/>
          <w:b/>
          <w:sz w:val="28"/>
          <w:szCs w:val="28"/>
        </w:rPr>
        <w:t>L</w:t>
      </w:r>
      <w:r w:rsidRPr="00062D17">
        <w:rPr>
          <w:rFonts w:ascii="Times New Roman" w:eastAsiaTheme="minorEastAsia" w:hAnsi="Times New Roman" w:cs="Times New Roman"/>
          <w:b/>
          <w:sz w:val="28"/>
          <w:szCs w:val="28"/>
        </w:rPr>
        <w:t xml:space="preserve">eather </w:t>
      </w:r>
      <w:r w:rsidR="00702CA3" w:rsidRPr="00062D17">
        <w:rPr>
          <w:rFonts w:ascii="Times New Roman" w:eastAsiaTheme="minorEastAsia" w:hAnsi="Times New Roman" w:cs="Times New Roman"/>
          <w:b/>
          <w:sz w:val="28"/>
          <w:szCs w:val="28"/>
        </w:rPr>
        <w:t>P</w:t>
      </w:r>
      <w:r w:rsidRPr="00062D17">
        <w:rPr>
          <w:rFonts w:ascii="Times New Roman" w:eastAsiaTheme="minorEastAsia" w:hAnsi="Times New Roman" w:cs="Times New Roman"/>
          <w:b/>
          <w:sz w:val="28"/>
          <w:szCs w:val="28"/>
        </w:rPr>
        <w:t xml:space="preserve">roduction </w:t>
      </w:r>
    </w:p>
    <w:p w14:paraId="4984406E" w14:textId="71A88CE1" w:rsidR="001023A8" w:rsidRPr="00702CA3" w:rsidRDefault="001023A8" w:rsidP="000255CB">
      <w:pPr>
        <w:jc w:val="center"/>
        <w:rPr>
          <w:rFonts w:ascii="Times New Roman" w:hAnsi="Times New Roman" w:cs="Times New Roman"/>
          <w:b/>
          <w:sz w:val="28"/>
          <w:szCs w:val="28"/>
        </w:rPr>
      </w:pPr>
    </w:p>
    <w:p w14:paraId="6A319A88" w14:textId="77777777" w:rsidR="001023A8" w:rsidRPr="00646F4B" w:rsidRDefault="001023A8" w:rsidP="000255CB">
      <w:pPr>
        <w:jc w:val="center"/>
        <w:rPr>
          <w:rFonts w:ascii="Times New Roman" w:eastAsiaTheme="minorEastAsia" w:hAnsi="Times New Roman" w:cs="Times New Roman"/>
          <w:b/>
          <w:sz w:val="28"/>
          <w:szCs w:val="28"/>
        </w:rPr>
      </w:pPr>
    </w:p>
    <w:p w14:paraId="3FED344F" w14:textId="49424495" w:rsidR="001023A8" w:rsidRPr="004B5789" w:rsidRDefault="001023A8" w:rsidP="001023A8">
      <w:pPr>
        <w:jc w:val="center"/>
        <w:rPr>
          <w:rFonts w:ascii="Times New Roman" w:eastAsiaTheme="minorEastAsia" w:hAnsi="Times New Roman" w:cs="Times New Roman"/>
          <w:sz w:val="24"/>
          <w:szCs w:val="24"/>
        </w:rPr>
      </w:pPr>
      <w:r w:rsidRPr="00646F4B">
        <w:rPr>
          <w:rFonts w:ascii="Times New Roman" w:eastAsiaTheme="minorEastAsia" w:hAnsi="Times New Roman" w:cs="Times New Roman"/>
          <w:sz w:val="24"/>
          <w:szCs w:val="24"/>
        </w:rPr>
        <w:t>Qi Yao</w:t>
      </w:r>
      <w:r w:rsidRPr="00646F4B">
        <w:rPr>
          <w:rFonts w:ascii="Times New Roman" w:eastAsiaTheme="minorEastAsia" w:hAnsi="Times New Roman" w:cs="Times New Roman"/>
          <w:sz w:val="24"/>
          <w:szCs w:val="24"/>
          <w:vertAlign w:val="superscript"/>
        </w:rPr>
        <w:t>1</w:t>
      </w:r>
      <w:r w:rsidRPr="00646F4B">
        <w:rPr>
          <w:rFonts w:ascii="Times New Roman" w:eastAsiaTheme="minorEastAsia" w:hAnsi="Times New Roman" w:cs="Times New Roman"/>
          <w:sz w:val="24"/>
          <w:szCs w:val="24"/>
        </w:rPr>
        <w:t>, Hualin Chen</w:t>
      </w:r>
      <w:r w:rsidRPr="00646F4B">
        <w:rPr>
          <w:rFonts w:ascii="Times New Roman" w:eastAsiaTheme="minorEastAsia" w:hAnsi="Times New Roman" w:cs="Times New Roman"/>
          <w:sz w:val="24"/>
          <w:szCs w:val="24"/>
          <w:vertAlign w:val="superscript"/>
        </w:rPr>
        <w:t>2</w:t>
      </w:r>
      <w:r w:rsidR="004B5789">
        <w:rPr>
          <w:rFonts w:ascii="Times New Roman" w:eastAsiaTheme="minorEastAsia" w:hAnsi="Times New Roman" w:cs="Times New Roman"/>
          <w:sz w:val="24"/>
          <w:szCs w:val="24"/>
        </w:rPr>
        <w:t>, Hegang Ren</w:t>
      </w:r>
      <w:r w:rsidR="004B5789" w:rsidRPr="004B5789">
        <w:rPr>
          <w:rFonts w:ascii="Times New Roman" w:eastAsiaTheme="minorEastAsia" w:hAnsi="Times New Roman" w:cs="Times New Roman"/>
          <w:sz w:val="24"/>
          <w:szCs w:val="24"/>
          <w:vertAlign w:val="superscript"/>
        </w:rPr>
        <w:t>1</w:t>
      </w:r>
    </w:p>
    <w:p w14:paraId="09FC81E2" w14:textId="77777777" w:rsidR="001023A8" w:rsidRPr="00646F4B" w:rsidRDefault="001023A8" w:rsidP="001023A8">
      <w:pPr>
        <w:jc w:val="both"/>
        <w:rPr>
          <w:rFonts w:ascii="Times New Roman" w:eastAsiaTheme="minorEastAsia" w:hAnsi="Times New Roman" w:cs="Times New Roman"/>
          <w:sz w:val="20"/>
          <w:szCs w:val="20"/>
        </w:rPr>
      </w:pPr>
      <w:r w:rsidRPr="00646F4B">
        <w:rPr>
          <w:rFonts w:ascii="Times New Roman" w:eastAsiaTheme="minorEastAsia" w:hAnsi="Times New Roman" w:cs="Times New Roman"/>
          <w:sz w:val="20"/>
          <w:szCs w:val="20"/>
        </w:rPr>
        <w:t>1. College of Materials Science and Engineering, Guangdong University of Petrochemical Technology, No. 139, Guandu 2nd Road, Maoming, Guangdong, 525000, China. yaoqi@gdupt.edu.cn</w:t>
      </w:r>
    </w:p>
    <w:p w14:paraId="370F8402" w14:textId="434A4154" w:rsidR="001023A8" w:rsidRPr="00646F4B" w:rsidRDefault="001023A8" w:rsidP="001023A8">
      <w:pPr>
        <w:jc w:val="both"/>
        <w:rPr>
          <w:rFonts w:ascii="Times New Roman" w:hAnsi="Times New Roman" w:cs="Times New Roman"/>
          <w:sz w:val="20"/>
          <w:szCs w:val="20"/>
        </w:rPr>
      </w:pPr>
      <w:r w:rsidRPr="00646F4B">
        <w:rPr>
          <w:rFonts w:ascii="Times New Roman" w:eastAsiaTheme="minorEastAsia" w:hAnsi="Times New Roman" w:cs="Times New Roman"/>
          <w:sz w:val="20"/>
          <w:szCs w:val="20"/>
        </w:rPr>
        <w:t xml:space="preserve">2. </w:t>
      </w:r>
      <w:r w:rsidR="00070E26" w:rsidRPr="00070E26">
        <w:rPr>
          <w:rFonts w:ascii="Times New Roman" w:hAnsi="Times New Roman" w:cs="Times New Roman"/>
          <w:sz w:val="20"/>
          <w:szCs w:val="20"/>
        </w:rPr>
        <w:t>Key Laboratory of Pollution Control Chemistry and Environmental Functional Materials for Qinghai-Tibet Plateau of the National Ethnic Affairs Commission, School of Chemistry and Environment, Southwest Minzu University, Chengdu 610041, China</w:t>
      </w:r>
      <w:r w:rsidRPr="00646F4B">
        <w:rPr>
          <w:rFonts w:ascii="Times New Roman" w:hAnsi="Times New Roman" w:cs="Times New Roman"/>
          <w:sz w:val="20"/>
          <w:szCs w:val="20"/>
        </w:rPr>
        <w:t>. aofly@163.com</w:t>
      </w:r>
      <w:bookmarkStart w:id="0" w:name="_GoBack"/>
      <w:bookmarkEnd w:id="0"/>
    </w:p>
    <w:p w14:paraId="7AFB2833" w14:textId="77777777" w:rsidR="002B0A74" w:rsidRPr="00646F4B" w:rsidRDefault="002B0A74">
      <w:pPr>
        <w:autoSpaceDE w:val="0"/>
        <w:autoSpaceDN w:val="0"/>
        <w:adjustRightInd w:val="0"/>
        <w:rPr>
          <w:rFonts w:ascii="Times New Roman" w:hAnsi="Times New Roman" w:cs="Times New Roman"/>
          <w:color w:val="76933C"/>
          <w:sz w:val="20"/>
          <w:szCs w:val="20"/>
          <w:lang w:val="en-US"/>
        </w:rPr>
      </w:pPr>
    </w:p>
    <w:p w14:paraId="53568F4D" w14:textId="77777777" w:rsidR="002B0A74" w:rsidRPr="00646F4B" w:rsidRDefault="002B0A74">
      <w:pPr>
        <w:autoSpaceDE w:val="0"/>
        <w:autoSpaceDN w:val="0"/>
        <w:adjustRightInd w:val="0"/>
        <w:rPr>
          <w:rFonts w:ascii="Times New Roman" w:hAnsi="Times New Roman" w:cs="Times New Roman"/>
          <w:b/>
          <w:bCs/>
          <w:color w:val="000000"/>
          <w:sz w:val="23"/>
          <w:szCs w:val="23"/>
          <w:lang w:val="en-US"/>
        </w:rPr>
      </w:pPr>
    </w:p>
    <w:p w14:paraId="3AC45FBB" w14:textId="2CF61BC2" w:rsidR="002B0A74" w:rsidRPr="001A21BC" w:rsidRDefault="00777F04">
      <w:pPr>
        <w:autoSpaceDE w:val="0"/>
        <w:autoSpaceDN w:val="0"/>
        <w:adjustRightInd w:val="0"/>
        <w:jc w:val="center"/>
        <w:rPr>
          <w:rFonts w:ascii="Times New Roman" w:hAnsi="Times New Roman" w:cs="Times New Roman"/>
          <w:b/>
          <w:bCs/>
          <w:color w:val="000000"/>
          <w:sz w:val="24"/>
          <w:szCs w:val="24"/>
          <w:lang w:val="en-US"/>
        </w:rPr>
      </w:pPr>
      <w:r w:rsidRPr="001A21BC">
        <w:rPr>
          <w:rFonts w:ascii="Times New Roman" w:hAnsi="Times New Roman" w:cs="Times New Roman"/>
          <w:b/>
          <w:bCs/>
          <w:color w:val="000000"/>
          <w:sz w:val="24"/>
          <w:szCs w:val="24"/>
          <w:lang w:val="en-US"/>
        </w:rPr>
        <w:t>Abstract</w:t>
      </w:r>
    </w:p>
    <w:p w14:paraId="78939F24" w14:textId="524D14B9" w:rsidR="00F920A5" w:rsidRPr="00646F4B" w:rsidRDefault="00F920A5">
      <w:pPr>
        <w:autoSpaceDE w:val="0"/>
        <w:autoSpaceDN w:val="0"/>
        <w:adjustRightInd w:val="0"/>
        <w:jc w:val="center"/>
        <w:rPr>
          <w:rFonts w:ascii="Times New Roman" w:hAnsi="Times New Roman" w:cs="Times New Roman"/>
          <w:b/>
          <w:bCs/>
          <w:color w:val="000000"/>
          <w:sz w:val="24"/>
          <w:szCs w:val="24"/>
          <w:lang w:val="en-US"/>
        </w:rPr>
      </w:pPr>
    </w:p>
    <w:p w14:paraId="7220E5BB" w14:textId="77777777" w:rsidR="00F920A5" w:rsidRPr="00646F4B" w:rsidRDefault="00F920A5">
      <w:pPr>
        <w:autoSpaceDE w:val="0"/>
        <w:autoSpaceDN w:val="0"/>
        <w:adjustRightInd w:val="0"/>
        <w:jc w:val="center"/>
        <w:rPr>
          <w:rFonts w:ascii="Times New Roman" w:hAnsi="Times New Roman" w:cs="Times New Roman"/>
          <w:b/>
          <w:bCs/>
          <w:color w:val="000000"/>
          <w:sz w:val="24"/>
          <w:szCs w:val="24"/>
          <w:lang w:val="en-US"/>
        </w:rPr>
      </w:pPr>
    </w:p>
    <w:p w14:paraId="7D0AC428" w14:textId="76CB5020" w:rsidR="00F920A5" w:rsidRPr="00646F4B" w:rsidRDefault="00F920A5" w:rsidP="00564AC4">
      <w:pPr>
        <w:ind w:firstLineChars="200" w:firstLine="440"/>
        <w:jc w:val="both"/>
        <w:rPr>
          <w:rFonts w:ascii="Times New Roman" w:eastAsiaTheme="minorEastAsia" w:hAnsi="Times New Roman" w:cs="Times New Roman"/>
        </w:rPr>
      </w:pPr>
      <w:r w:rsidRPr="00646F4B">
        <w:rPr>
          <w:rFonts w:ascii="Times New Roman" w:hAnsi="Times New Roman" w:cs="Times New Roman"/>
        </w:rPr>
        <w:t>Currently, minimizing the environmental impact of tanning processes is the goal of many tanners, which</w:t>
      </w:r>
      <w:r w:rsidRPr="00646F4B">
        <w:rPr>
          <w:rFonts w:ascii="Times New Roman" w:eastAsiaTheme="minorEastAsia" w:hAnsi="Times New Roman" w:cs="Times New Roman"/>
        </w:rPr>
        <w:t xml:space="preserve"> have forced the leather industry to develop tanning systems based on natural products. Biomass-derived polyaldehyde or vegetable-aldehyde combination tanning</w:t>
      </w:r>
      <w:r w:rsidRPr="00646F4B">
        <w:rPr>
          <w:rFonts w:ascii="Times New Roman" w:hAnsi="Times New Roman" w:cs="Times New Roman"/>
        </w:rPr>
        <w:t xml:space="preserve"> is the c</w:t>
      </w:r>
      <w:r w:rsidRPr="00646F4B">
        <w:rPr>
          <w:rFonts w:ascii="Times New Roman" w:eastAsiaTheme="minorEastAsia" w:hAnsi="Times New Roman" w:cs="Times New Roman"/>
        </w:rPr>
        <w:t>urrent research hotspots</w:t>
      </w:r>
      <w:r w:rsidRPr="00646F4B">
        <w:rPr>
          <w:rStyle w:val="fontstyle01"/>
          <w:rFonts w:eastAsiaTheme="majorEastAsia"/>
          <w:sz w:val="22"/>
          <w:szCs w:val="22"/>
        </w:rPr>
        <w:t xml:space="preserve">. While, </w:t>
      </w:r>
      <w:r w:rsidRPr="00646F4B">
        <w:rPr>
          <w:rFonts w:ascii="Times New Roman" w:eastAsiaTheme="minorEastAsia" w:hAnsi="Times New Roman" w:cs="Times New Roman"/>
        </w:rPr>
        <w:t>the usage of these tanning materials may result in high organic load in the effluent leads to high biological and chemical oxygen demand. Sparked from vegetable tanning, employing excess by-products of biomass glycerol and glycidol to produce high value-added chrome-free tanning agents will be in great significant. In this paper, a series of hyperbranched polyglycidyl (</w:t>
      </w:r>
      <w:r w:rsidR="00702CA3">
        <w:rPr>
          <w:rFonts w:ascii="Times New Roman" w:eastAsiaTheme="minorEastAsia" w:hAnsi="Times New Roman" w:cs="Times New Roman"/>
        </w:rPr>
        <w:t>H</w:t>
      </w:r>
      <w:r w:rsidRPr="00646F4B">
        <w:rPr>
          <w:rFonts w:ascii="Times New Roman" w:eastAsiaTheme="minorEastAsia" w:hAnsi="Times New Roman" w:cs="Times New Roman"/>
        </w:rPr>
        <w:t>PG) with different hydroxyl group</w:t>
      </w:r>
      <w:r w:rsidR="00B9112D">
        <w:rPr>
          <w:rFonts w:ascii="Times New Roman" w:eastAsiaTheme="minorEastAsia" w:hAnsi="Times New Roman" w:cs="Times New Roman"/>
        </w:rPr>
        <w:t>,</w:t>
      </w:r>
      <w:r w:rsidRPr="00646F4B">
        <w:rPr>
          <w:rFonts w:ascii="Times New Roman" w:eastAsiaTheme="minorEastAsia" w:hAnsi="Times New Roman" w:cs="Times New Roman"/>
        </w:rPr>
        <w:t xml:space="preserve"> various </w:t>
      </w:r>
      <w:r w:rsidR="00B9112D">
        <w:rPr>
          <w:rFonts w:ascii="Times New Roman" w:eastAsiaTheme="minorEastAsia" w:hAnsi="Times New Roman" w:cs="Times New Roman"/>
        </w:rPr>
        <w:t>average-</w:t>
      </w:r>
      <w:r w:rsidRPr="00646F4B">
        <w:rPr>
          <w:rFonts w:ascii="Times New Roman" w:eastAsiaTheme="minorEastAsia" w:hAnsi="Times New Roman" w:cs="Times New Roman"/>
        </w:rPr>
        <w:t>molecular weights</w:t>
      </w:r>
      <w:r w:rsidR="00B9112D">
        <w:rPr>
          <w:rFonts w:ascii="Times New Roman" w:eastAsiaTheme="minorEastAsia" w:hAnsi="Times New Roman" w:cs="Times New Roman"/>
        </w:rPr>
        <w:t xml:space="preserve"> and</w:t>
      </w:r>
      <w:r w:rsidRPr="00646F4B">
        <w:rPr>
          <w:rFonts w:ascii="Times New Roman" w:eastAsiaTheme="minorEastAsia" w:hAnsi="Times New Roman" w:cs="Times New Roman"/>
        </w:rPr>
        <w:t xml:space="preserve"> molecular weight distribution have been developed by cationic</w:t>
      </w:r>
      <w:r w:rsidR="00B9112D">
        <w:rPr>
          <w:rFonts w:ascii="Times New Roman" w:eastAsiaTheme="minorEastAsia" w:hAnsi="Times New Roman" w:cs="Times New Roman"/>
        </w:rPr>
        <w:t xml:space="preserve"> or anion</w:t>
      </w:r>
      <w:r w:rsidR="00D16173">
        <w:rPr>
          <w:rFonts w:ascii="Times New Roman" w:eastAsiaTheme="minorEastAsia" w:hAnsi="Times New Roman" w:cs="Times New Roman"/>
        </w:rPr>
        <w:t>ic</w:t>
      </w:r>
      <w:r w:rsidRPr="00646F4B">
        <w:rPr>
          <w:rFonts w:ascii="Times New Roman" w:eastAsiaTheme="minorEastAsia" w:hAnsi="Times New Roman" w:cs="Times New Roman"/>
        </w:rPr>
        <w:t xml:space="preserve"> ring-opening polymerization of glycidol. The </w:t>
      </w:r>
      <w:r w:rsidR="00B9112D">
        <w:rPr>
          <w:rFonts w:ascii="Times New Roman" w:eastAsiaTheme="minorEastAsia" w:hAnsi="Times New Roman" w:cs="Times New Roman"/>
        </w:rPr>
        <w:t>denaturation temperature of the wet-white leather as</w:t>
      </w:r>
      <w:r w:rsidRPr="00646F4B">
        <w:rPr>
          <w:rFonts w:ascii="Times New Roman" w:eastAsiaTheme="minorEastAsia" w:hAnsi="Times New Roman" w:cs="Times New Roman"/>
        </w:rPr>
        <w:t xml:space="preserve"> well as biological and chemical oxygen demand of effluent have been </w:t>
      </w:r>
      <w:r w:rsidR="00B9112D">
        <w:rPr>
          <w:rFonts w:ascii="Times New Roman" w:eastAsiaTheme="minorEastAsia" w:hAnsi="Times New Roman" w:cs="Times New Roman"/>
        </w:rPr>
        <w:t>measured</w:t>
      </w:r>
      <w:r w:rsidRPr="00646F4B">
        <w:rPr>
          <w:rFonts w:ascii="Times New Roman" w:eastAsiaTheme="minorEastAsia" w:hAnsi="Times New Roman" w:cs="Times New Roman"/>
        </w:rPr>
        <w:t xml:space="preserve">. The results show that the denaturation temperature of </w:t>
      </w:r>
      <w:r w:rsidR="00B9112D">
        <w:rPr>
          <w:rFonts w:ascii="Times New Roman" w:eastAsiaTheme="minorEastAsia" w:hAnsi="Times New Roman" w:cs="Times New Roman"/>
        </w:rPr>
        <w:t>the wet-</w:t>
      </w:r>
      <w:r w:rsidRPr="00646F4B">
        <w:rPr>
          <w:rFonts w:ascii="Times New Roman" w:eastAsiaTheme="minorEastAsia" w:hAnsi="Times New Roman" w:cs="Times New Roman"/>
        </w:rPr>
        <w:t>white leather significantly improved. The highest denaturation temperature can reach 115.6</w:t>
      </w:r>
      <w:r w:rsidR="00D16173">
        <w:rPr>
          <w:rFonts w:ascii="Times New Roman" w:eastAsiaTheme="minorEastAsia" w:hAnsi="Times New Roman" w:cs="Times New Roman"/>
        </w:rPr>
        <w:t xml:space="preserve"> </w:t>
      </w:r>
      <w:r w:rsidRPr="00646F4B">
        <w:rPr>
          <w:rFonts w:ascii="Times New Roman" w:eastAsia="微软雅黑" w:hAnsi="Times New Roman" w:cs="Times New Roman"/>
        </w:rPr>
        <w:t>℃</w:t>
      </w:r>
      <w:r w:rsidRPr="00646F4B">
        <w:rPr>
          <w:rFonts w:ascii="Times New Roman" w:eastAsiaTheme="minorEastAsia" w:hAnsi="Times New Roman" w:cs="Times New Roman"/>
        </w:rPr>
        <w:t xml:space="preserve"> by employing </w:t>
      </w:r>
      <w:r w:rsidR="00B9112D">
        <w:rPr>
          <w:rFonts w:ascii="Times New Roman" w:eastAsiaTheme="minorEastAsia" w:hAnsi="Times New Roman" w:cs="Times New Roman"/>
        </w:rPr>
        <w:t>5% H</w:t>
      </w:r>
      <w:r w:rsidRPr="00646F4B">
        <w:rPr>
          <w:rFonts w:ascii="Times New Roman" w:eastAsiaTheme="minorEastAsia" w:hAnsi="Times New Roman" w:cs="Times New Roman"/>
        </w:rPr>
        <w:t>PG</w:t>
      </w:r>
      <w:r w:rsidR="00B9112D">
        <w:rPr>
          <w:rFonts w:ascii="Times New Roman" w:eastAsiaTheme="minorEastAsia" w:hAnsi="Times New Roman" w:cs="Times New Roman"/>
        </w:rPr>
        <w:t>-C4</w:t>
      </w:r>
      <w:r w:rsidRPr="00646F4B">
        <w:rPr>
          <w:rFonts w:ascii="Times New Roman" w:eastAsiaTheme="minorEastAsia" w:hAnsi="Times New Roman" w:cs="Times New Roman"/>
        </w:rPr>
        <w:t xml:space="preserve">. </w:t>
      </w:r>
      <w:r w:rsidR="006F201C">
        <w:rPr>
          <w:rFonts w:ascii="Times New Roman" w:eastAsiaTheme="minorEastAsia" w:hAnsi="Times New Roman" w:cs="Times New Roman"/>
          <w:lang w:bidi="zh-CN"/>
        </w:rPr>
        <w:t>C</w:t>
      </w:r>
      <w:r w:rsidR="006F201C" w:rsidRPr="00646F4B">
        <w:rPr>
          <w:rFonts w:ascii="Times New Roman" w:eastAsiaTheme="minorEastAsia" w:hAnsi="Times New Roman" w:cs="Times New Roman"/>
          <w:lang w:bidi="zh-CN"/>
        </w:rPr>
        <w:t xml:space="preserve">ompared to hydroxyl group content, </w:t>
      </w:r>
      <w:r w:rsidR="00D16173">
        <w:rPr>
          <w:rFonts w:ascii="Times New Roman" w:eastAsiaTheme="minorEastAsia" w:hAnsi="Times New Roman" w:cs="Times New Roman"/>
          <w:lang w:bidi="zh-CN"/>
        </w:rPr>
        <w:t xml:space="preserve">average </w:t>
      </w:r>
      <w:r w:rsidR="006F201C" w:rsidRPr="00646F4B">
        <w:rPr>
          <w:rFonts w:ascii="Times New Roman" w:eastAsiaTheme="minorEastAsia" w:hAnsi="Times New Roman" w:cs="Times New Roman"/>
          <w:lang w:bidi="zh-CN"/>
        </w:rPr>
        <w:t xml:space="preserve">molecular weight </w:t>
      </w:r>
      <w:r w:rsidR="00D16173">
        <w:rPr>
          <w:rFonts w:ascii="Times New Roman" w:eastAsiaTheme="minorEastAsia" w:hAnsi="Times New Roman" w:cs="Times New Roman"/>
          <w:lang w:bidi="zh-CN"/>
        </w:rPr>
        <w:t xml:space="preserve">and its distribution </w:t>
      </w:r>
      <w:r w:rsidR="006F201C" w:rsidRPr="00646F4B">
        <w:rPr>
          <w:rFonts w:ascii="Times New Roman" w:eastAsiaTheme="minorEastAsia" w:hAnsi="Times New Roman" w:cs="Times New Roman"/>
          <w:lang w:bidi="zh-CN"/>
        </w:rPr>
        <w:t xml:space="preserve">of </w:t>
      </w:r>
      <w:r w:rsidR="00E93D97">
        <w:rPr>
          <w:rFonts w:ascii="Times New Roman" w:hAnsi="Times New Roman" w:cs="Times New Roman"/>
        </w:rPr>
        <w:t>HPG</w:t>
      </w:r>
      <w:r w:rsidR="00D16173">
        <w:rPr>
          <w:rFonts w:ascii="Times New Roman" w:eastAsiaTheme="minorEastAsia" w:hAnsi="Times New Roman" w:cs="Times New Roman"/>
          <w:lang w:bidi="zh-CN"/>
        </w:rPr>
        <w:t xml:space="preserve"> play</w:t>
      </w:r>
      <w:r w:rsidR="006F201C" w:rsidRPr="00646F4B">
        <w:rPr>
          <w:rFonts w:ascii="Times New Roman" w:eastAsiaTheme="minorEastAsia" w:hAnsi="Times New Roman" w:cs="Times New Roman"/>
          <w:lang w:bidi="zh-CN"/>
        </w:rPr>
        <w:t xml:space="preserve"> a more dominant role in improving the </w:t>
      </w:r>
      <w:r w:rsidR="00D16173" w:rsidRPr="00646F4B">
        <w:rPr>
          <w:rFonts w:ascii="Times New Roman" w:eastAsiaTheme="minorEastAsia" w:hAnsi="Times New Roman" w:cs="Times New Roman"/>
        </w:rPr>
        <w:t>denaturation temperature</w:t>
      </w:r>
      <w:r w:rsidR="006F201C" w:rsidRPr="00646F4B">
        <w:rPr>
          <w:rFonts w:ascii="Times New Roman" w:eastAsiaTheme="minorEastAsia" w:hAnsi="Times New Roman" w:cs="Times New Roman"/>
          <w:lang w:bidi="zh-CN"/>
        </w:rPr>
        <w:t xml:space="preserve"> of the wet-white leather</w:t>
      </w:r>
      <w:r w:rsidR="00E93D97">
        <w:rPr>
          <w:rFonts w:ascii="Times New Roman" w:eastAsiaTheme="minorEastAsia" w:hAnsi="Times New Roman" w:cs="Times New Roman"/>
          <w:lang w:bidi="zh-CN"/>
        </w:rPr>
        <w:t>.</w:t>
      </w:r>
      <w:r w:rsidR="006F201C" w:rsidRPr="00646F4B">
        <w:rPr>
          <w:rFonts w:ascii="Times New Roman" w:eastAsiaTheme="minorEastAsia" w:hAnsi="Times New Roman" w:cs="Times New Roman"/>
        </w:rPr>
        <w:t xml:space="preserve"> </w:t>
      </w:r>
      <w:r w:rsidRPr="00646F4B">
        <w:rPr>
          <w:rFonts w:ascii="Times New Roman" w:eastAsiaTheme="minorEastAsia" w:hAnsi="Times New Roman" w:cs="Times New Roman"/>
        </w:rPr>
        <w:t xml:space="preserve">In addition, compared to </w:t>
      </w:r>
      <w:r w:rsidR="00D16173">
        <w:rPr>
          <w:rFonts w:ascii="Times New Roman" w:hAnsi="Times New Roman" w:cs="Times New Roman"/>
          <w:color w:val="000000"/>
          <w:lang w:val="en-US"/>
        </w:rPr>
        <w:t>control trial</w:t>
      </w:r>
      <w:r w:rsidRPr="00646F4B">
        <w:rPr>
          <w:rFonts w:ascii="Times New Roman" w:eastAsiaTheme="minorEastAsia" w:hAnsi="Times New Roman" w:cs="Times New Roman"/>
        </w:rPr>
        <w:t xml:space="preserve">, the chemical oxygen demand and biological oxygen demand of effluent tanning by </w:t>
      </w:r>
      <w:r w:rsidR="00B9112D">
        <w:rPr>
          <w:rFonts w:ascii="Times New Roman" w:eastAsiaTheme="minorEastAsia" w:hAnsi="Times New Roman" w:cs="Times New Roman"/>
        </w:rPr>
        <w:t>H</w:t>
      </w:r>
      <w:r w:rsidRPr="00646F4B">
        <w:rPr>
          <w:rFonts w:ascii="Times New Roman" w:eastAsiaTheme="minorEastAsia" w:hAnsi="Times New Roman" w:cs="Times New Roman"/>
        </w:rPr>
        <w:t>PG can reduce by nearly 1/</w:t>
      </w:r>
      <w:r w:rsidR="00B9112D">
        <w:rPr>
          <w:rFonts w:ascii="Times New Roman" w:eastAsiaTheme="minorEastAsia" w:hAnsi="Times New Roman" w:cs="Times New Roman"/>
        </w:rPr>
        <w:t>5</w:t>
      </w:r>
      <w:r w:rsidRPr="00646F4B">
        <w:rPr>
          <w:rFonts w:ascii="Times New Roman" w:eastAsiaTheme="minorEastAsia" w:hAnsi="Times New Roman" w:cs="Times New Roman"/>
        </w:rPr>
        <w:t xml:space="preserve"> and 1/</w:t>
      </w:r>
      <w:r w:rsidR="00B9112D">
        <w:rPr>
          <w:rFonts w:ascii="Times New Roman" w:eastAsiaTheme="minorEastAsia" w:hAnsi="Times New Roman" w:cs="Times New Roman"/>
        </w:rPr>
        <w:t>3</w:t>
      </w:r>
      <w:r w:rsidRPr="00646F4B">
        <w:rPr>
          <w:rFonts w:ascii="Times New Roman" w:eastAsiaTheme="minorEastAsia" w:hAnsi="Times New Roman" w:cs="Times New Roman"/>
        </w:rPr>
        <w:t xml:space="preserve">, respectively. Therefore, the use of </w:t>
      </w:r>
      <w:r w:rsidR="00B9112D">
        <w:rPr>
          <w:rFonts w:ascii="Times New Roman" w:eastAsiaTheme="minorEastAsia" w:hAnsi="Times New Roman" w:cs="Times New Roman"/>
        </w:rPr>
        <w:t>HPG</w:t>
      </w:r>
      <w:r w:rsidRPr="00646F4B">
        <w:rPr>
          <w:rFonts w:ascii="Times New Roman" w:eastAsiaTheme="minorEastAsia" w:hAnsi="Times New Roman" w:cs="Times New Roman"/>
        </w:rPr>
        <w:t xml:space="preserve"> benefits to the complete elimination of chrome pollution and greatly reduce the biological and chemical oxygen demand</w:t>
      </w:r>
      <w:r w:rsidR="00736BD4">
        <w:rPr>
          <w:rFonts w:ascii="Times New Roman" w:eastAsiaTheme="minorEastAsia" w:hAnsi="Times New Roman" w:cs="Times New Roman"/>
        </w:rPr>
        <w:t xml:space="preserve"> of the effluent</w:t>
      </w:r>
      <w:r w:rsidRPr="00646F4B">
        <w:rPr>
          <w:rFonts w:ascii="Times New Roman" w:eastAsiaTheme="minorEastAsia" w:hAnsi="Times New Roman" w:cs="Times New Roman"/>
        </w:rPr>
        <w:t>.</w:t>
      </w:r>
    </w:p>
    <w:p w14:paraId="7050FB6B" w14:textId="77777777" w:rsidR="002B0A74" w:rsidRPr="00B9112D" w:rsidRDefault="002B0A74">
      <w:pPr>
        <w:autoSpaceDE w:val="0"/>
        <w:autoSpaceDN w:val="0"/>
        <w:adjustRightInd w:val="0"/>
        <w:jc w:val="center"/>
        <w:rPr>
          <w:rFonts w:ascii="Times New Roman" w:hAnsi="Times New Roman" w:cs="Times New Roman"/>
          <w:color w:val="76933C"/>
          <w:sz w:val="23"/>
          <w:szCs w:val="23"/>
        </w:rPr>
      </w:pPr>
    </w:p>
    <w:p w14:paraId="5F21BE43" w14:textId="77777777" w:rsidR="002B0A74" w:rsidRPr="00736BD4" w:rsidRDefault="002B0A74">
      <w:pPr>
        <w:autoSpaceDE w:val="0"/>
        <w:autoSpaceDN w:val="0"/>
        <w:adjustRightInd w:val="0"/>
        <w:jc w:val="center"/>
        <w:rPr>
          <w:rFonts w:ascii="Times New Roman" w:hAnsi="Times New Roman" w:cs="Times New Roman"/>
          <w:color w:val="76933C"/>
          <w:sz w:val="21"/>
          <w:szCs w:val="21"/>
        </w:rPr>
      </w:pPr>
    </w:p>
    <w:p w14:paraId="2C8CF8F1" w14:textId="7579C7E8" w:rsidR="002B0A74" w:rsidRPr="00646F4B" w:rsidRDefault="00777F04" w:rsidP="00564AC4">
      <w:pPr>
        <w:ind w:firstLineChars="200" w:firstLine="400"/>
        <w:rPr>
          <w:rFonts w:ascii="Times New Roman" w:hAnsi="Times New Roman" w:cs="Times New Roman"/>
          <w:sz w:val="20"/>
          <w:szCs w:val="20"/>
          <w:lang w:val="en-US"/>
        </w:rPr>
      </w:pPr>
      <w:r w:rsidRPr="00646F4B">
        <w:rPr>
          <w:rFonts w:ascii="Times New Roman" w:hAnsi="Times New Roman" w:cs="Times New Roman"/>
          <w:color w:val="000000"/>
          <w:sz w:val="20"/>
          <w:szCs w:val="20"/>
          <w:lang w:val="en-US"/>
        </w:rPr>
        <w:t xml:space="preserve">Keywords: </w:t>
      </w:r>
      <w:proofErr w:type="spellStart"/>
      <w:r w:rsidR="00F920A5" w:rsidRPr="00646F4B">
        <w:rPr>
          <w:rFonts w:ascii="Times New Roman" w:hAnsi="Times New Roman" w:cs="Times New Roman"/>
          <w:sz w:val="20"/>
          <w:szCs w:val="20"/>
          <w:lang w:val="en-US"/>
        </w:rPr>
        <w:t>Hyperbranched</w:t>
      </w:r>
      <w:proofErr w:type="spellEnd"/>
      <w:r w:rsidR="00F920A5" w:rsidRPr="00646F4B">
        <w:rPr>
          <w:rFonts w:ascii="Times New Roman" w:hAnsi="Times New Roman" w:cs="Times New Roman"/>
          <w:sz w:val="20"/>
          <w:szCs w:val="20"/>
          <w:lang w:val="en-US"/>
        </w:rPr>
        <w:t xml:space="preserve"> </w:t>
      </w:r>
      <w:proofErr w:type="spellStart"/>
      <w:r w:rsidR="00736BD4">
        <w:rPr>
          <w:rFonts w:ascii="Times New Roman" w:hAnsi="Times New Roman" w:cs="Times New Roman"/>
          <w:sz w:val="20"/>
          <w:szCs w:val="20"/>
          <w:lang w:val="en-US"/>
        </w:rPr>
        <w:t>p</w:t>
      </w:r>
      <w:r w:rsidR="00F920A5" w:rsidRPr="00646F4B">
        <w:rPr>
          <w:rFonts w:ascii="Times New Roman" w:hAnsi="Times New Roman" w:cs="Times New Roman"/>
          <w:sz w:val="20"/>
          <w:szCs w:val="20"/>
          <w:lang w:val="en-US"/>
        </w:rPr>
        <w:t>olyglycidyl</w:t>
      </w:r>
      <w:proofErr w:type="spellEnd"/>
      <w:r w:rsidR="00F920A5" w:rsidRPr="00646F4B">
        <w:rPr>
          <w:rFonts w:ascii="Times New Roman" w:hAnsi="Times New Roman" w:cs="Times New Roman"/>
          <w:sz w:val="20"/>
          <w:szCs w:val="20"/>
          <w:lang w:val="en-US"/>
        </w:rPr>
        <w:t xml:space="preserve">, </w:t>
      </w:r>
      <w:r w:rsidR="00736BD4">
        <w:rPr>
          <w:rFonts w:ascii="Times New Roman" w:hAnsi="Times New Roman" w:cs="Times New Roman"/>
          <w:sz w:val="20"/>
          <w:szCs w:val="20"/>
          <w:lang w:val="en-US"/>
        </w:rPr>
        <w:t>c</w:t>
      </w:r>
      <w:r w:rsidR="00F920A5" w:rsidRPr="00646F4B">
        <w:rPr>
          <w:rFonts w:ascii="Times New Roman" w:hAnsi="Times New Roman" w:cs="Times New Roman"/>
          <w:sz w:val="20"/>
          <w:szCs w:val="20"/>
          <w:lang w:val="en-US"/>
        </w:rPr>
        <w:t xml:space="preserve">hrome-free tanning, </w:t>
      </w:r>
      <w:r w:rsidR="00736BD4">
        <w:rPr>
          <w:rFonts w:ascii="Times New Roman" w:hAnsi="Times New Roman" w:cs="Times New Roman"/>
          <w:sz w:val="20"/>
          <w:szCs w:val="20"/>
          <w:lang w:val="en-US"/>
        </w:rPr>
        <w:t>d</w:t>
      </w:r>
      <w:r w:rsidR="00F920A5" w:rsidRPr="00646F4B">
        <w:rPr>
          <w:rFonts w:ascii="Times New Roman" w:hAnsi="Times New Roman" w:cs="Times New Roman"/>
          <w:sz w:val="20"/>
          <w:szCs w:val="20"/>
          <w:lang w:val="en-US"/>
        </w:rPr>
        <w:t xml:space="preserve">enaturation temperature, </w:t>
      </w:r>
      <w:r w:rsidR="00736BD4">
        <w:rPr>
          <w:rFonts w:ascii="Times New Roman" w:hAnsi="Times New Roman" w:cs="Times New Roman"/>
          <w:sz w:val="20"/>
          <w:szCs w:val="20"/>
          <w:lang w:val="en-US"/>
        </w:rPr>
        <w:t>b</w:t>
      </w:r>
      <w:r w:rsidR="00F920A5" w:rsidRPr="00646F4B">
        <w:rPr>
          <w:rFonts w:ascii="Times New Roman" w:hAnsi="Times New Roman" w:cs="Times New Roman"/>
          <w:sz w:val="20"/>
          <w:szCs w:val="20"/>
          <w:lang w:val="en-US"/>
        </w:rPr>
        <w:t xml:space="preserve">iological and chemical oxygen demand, </w:t>
      </w:r>
      <w:r w:rsidR="00736BD4">
        <w:rPr>
          <w:rFonts w:ascii="Times New Roman" w:hAnsi="Times New Roman" w:cs="Times New Roman"/>
          <w:sz w:val="20"/>
          <w:szCs w:val="20"/>
          <w:lang w:val="en-US"/>
        </w:rPr>
        <w:t>cleaner</w:t>
      </w:r>
      <w:r w:rsidR="00F920A5" w:rsidRPr="00646F4B">
        <w:rPr>
          <w:rFonts w:ascii="Times New Roman" w:hAnsi="Times New Roman" w:cs="Times New Roman"/>
          <w:sz w:val="20"/>
          <w:szCs w:val="20"/>
          <w:lang w:val="en-US"/>
        </w:rPr>
        <w:t xml:space="preserve"> </w:t>
      </w:r>
      <w:r w:rsidR="00736BD4">
        <w:rPr>
          <w:rFonts w:ascii="Times New Roman" w:hAnsi="Times New Roman" w:cs="Times New Roman"/>
          <w:sz w:val="20"/>
          <w:szCs w:val="20"/>
          <w:lang w:val="en-US"/>
        </w:rPr>
        <w:t>leather making</w:t>
      </w:r>
    </w:p>
    <w:p w14:paraId="37370D4B" w14:textId="77777777" w:rsidR="002B0A74" w:rsidRPr="00646F4B" w:rsidRDefault="002B0A74">
      <w:pPr>
        <w:autoSpaceDE w:val="0"/>
        <w:autoSpaceDN w:val="0"/>
        <w:adjustRightInd w:val="0"/>
        <w:jc w:val="center"/>
        <w:rPr>
          <w:rFonts w:ascii="Times New Roman" w:hAnsi="Times New Roman" w:cs="Times New Roman"/>
          <w:color w:val="76933C"/>
          <w:sz w:val="28"/>
          <w:szCs w:val="28"/>
          <w:lang w:val="en-US"/>
        </w:rPr>
      </w:pPr>
    </w:p>
    <w:p w14:paraId="5605C49F" w14:textId="77777777" w:rsidR="002B0A74" w:rsidRPr="00646F4B" w:rsidRDefault="002B0A74">
      <w:pPr>
        <w:autoSpaceDE w:val="0"/>
        <w:autoSpaceDN w:val="0"/>
        <w:adjustRightInd w:val="0"/>
        <w:jc w:val="center"/>
        <w:rPr>
          <w:rFonts w:ascii="Times New Roman" w:hAnsi="Times New Roman" w:cs="Times New Roman"/>
          <w:color w:val="76933C"/>
          <w:sz w:val="28"/>
          <w:szCs w:val="28"/>
          <w:lang w:val="en-US"/>
        </w:rPr>
      </w:pPr>
    </w:p>
    <w:p w14:paraId="6806B28F" w14:textId="691C0BCC" w:rsidR="00564AC4" w:rsidRPr="00646F4B" w:rsidRDefault="00564AC4">
      <w:pPr>
        <w:autoSpaceDE w:val="0"/>
        <w:autoSpaceDN w:val="0"/>
        <w:adjustRightInd w:val="0"/>
        <w:rPr>
          <w:rFonts w:ascii="Times New Roman" w:hAnsi="Times New Roman" w:cs="Times New Roman"/>
          <w:color w:val="76933C"/>
          <w:lang w:val="en-US"/>
        </w:rPr>
      </w:pPr>
      <w:r w:rsidRPr="00646F4B">
        <w:rPr>
          <w:rFonts w:ascii="Times New Roman" w:hAnsi="Times New Roman" w:cs="Times New Roman"/>
          <w:color w:val="76933C"/>
          <w:lang w:val="en-US"/>
        </w:rPr>
        <w:br w:type="page"/>
      </w:r>
    </w:p>
    <w:p w14:paraId="63FD0DA9" w14:textId="1C73D171" w:rsidR="002B0A74" w:rsidRPr="00646F4B" w:rsidRDefault="00646F4B" w:rsidP="00646F4B">
      <w:pPr>
        <w:pStyle w:val="1"/>
        <w:rPr>
          <w:rFonts w:cs="Times New Roman"/>
          <w:lang w:val="en-US"/>
        </w:rPr>
      </w:pPr>
      <w:r w:rsidRPr="00646F4B">
        <w:rPr>
          <w:rFonts w:eastAsiaTheme="minorEastAsia" w:cs="Times New Roman"/>
          <w:color w:val="000000"/>
          <w:szCs w:val="24"/>
          <w:lang w:val="en-US" w:eastAsia="zh-CN"/>
        </w:rPr>
        <w:lastRenderedPageBreak/>
        <w:t>1.</w:t>
      </w:r>
      <w:r w:rsidRPr="00646F4B">
        <w:rPr>
          <w:rFonts w:cs="Times New Roman"/>
          <w:color w:val="000000"/>
          <w:szCs w:val="24"/>
          <w:lang w:val="en-US"/>
        </w:rPr>
        <w:t xml:space="preserve"> </w:t>
      </w:r>
      <w:r w:rsidR="00777F04" w:rsidRPr="00646F4B">
        <w:rPr>
          <w:rFonts w:cs="Times New Roman"/>
          <w:color w:val="000000"/>
          <w:szCs w:val="24"/>
          <w:lang w:val="en-US"/>
        </w:rPr>
        <w:t xml:space="preserve">Introduction </w:t>
      </w:r>
    </w:p>
    <w:p w14:paraId="7E01F3F1" w14:textId="77777777" w:rsidR="002B0A74" w:rsidRPr="00646F4B" w:rsidRDefault="002B0A74">
      <w:pPr>
        <w:pStyle w:val="a7"/>
        <w:autoSpaceDE w:val="0"/>
        <w:autoSpaceDN w:val="0"/>
        <w:adjustRightInd w:val="0"/>
        <w:rPr>
          <w:rFonts w:ascii="Times New Roman" w:hAnsi="Times New Roman" w:cs="Times New Roman"/>
          <w:b/>
          <w:bCs/>
          <w:color w:val="76933C"/>
          <w:lang w:val="en-US"/>
        </w:rPr>
      </w:pPr>
    </w:p>
    <w:p w14:paraId="5ED5C61E" w14:textId="7C8018B6" w:rsidR="000255CB" w:rsidRPr="00646F4B" w:rsidRDefault="00412D4A" w:rsidP="00481B22">
      <w:pPr>
        <w:ind w:firstLineChars="200" w:firstLine="440"/>
        <w:jc w:val="both"/>
        <w:rPr>
          <w:rFonts w:ascii="Times New Roman" w:eastAsiaTheme="minorEastAsia" w:hAnsi="Times New Roman" w:cs="Times New Roman"/>
        </w:rPr>
      </w:pPr>
      <w:r>
        <w:rPr>
          <w:rFonts w:ascii="Times New Roman" w:eastAsiaTheme="minorEastAsia" w:hAnsi="Times New Roman" w:cs="Times New Roman"/>
        </w:rPr>
        <w:t>Hide or skin, a by-product of the meat industry,</w:t>
      </w:r>
      <w:r w:rsidR="00197E31" w:rsidRPr="00646F4B">
        <w:rPr>
          <w:rFonts w:ascii="Times New Roman" w:eastAsiaTheme="minorEastAsia" w:hAnsi="Times New Roman" w:cs="Times New Roman"/>
        </w:rPr>
        <w:t xml:space="preserve"> </w:t>
      </w:r>
      <w:r>
        <w:rPr>
          <w:rFonts w:ascii="Times New Roman" w:eastAsiaTheme="minorEastAsia" w:hAnsi="Times New Roman" w:cs="Times New Roman"/>
        </w:rPr>
        <w:t>is composed of collagen fibers with tight network</w:t>
      </w:r>
      <w:r w:rsidR="000255CB" w:rsidRPr="00646F4B">
        <w:rPr>
          <w:rFonts w:ascii="Times New Roman" w:eastAsiaTheme="minorEastAsia" w:hAnsi="Times New Roman" w:cs="Times New Roman"/>
        </w:rPr>
        <w:t>. Leather making involves conversion of skin or hide protein (collagen) into practical products</w:t>
      </w:r>
      <w:r w:rsidR="007A5373" w:rsidRPr="00646F4B">
        <w:rPr>
          <w:rFonts w:ascii="Times New Roman" w:eastAsiaTheme="minorEastAsia" w:hAnsi="Times New Roman" w:cs="Times New Roman"/>
        </w:rPr>
        <w:fldChar w:fldCharType="begin">
          <w:fldData xml:space="preserve">PEVuZE5vdGU+PENpdGU+PEF1dGhvcj5YdTwvQXV0aG9yPjxZZWFyPjIwMjM8L1llYXI+PFJlY051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</w:fldData>
        </w:fldChar>
      </w:r>
      <w:r w:rsidR="00A618B7">
        <w:rPr>
          <w:rFonts w:ascii="Times New Roman" w:eastAsiaTheme="minorEastAsia" w:hAnsi="Times New Roman" w:cs="Times New Roman"/>
        </w:rPr>
        <w:instrText xml:space="preserve"> ADDIN EN.CITE </w:instrText>
      </w:r>
      <w:r w:rsidR="00A618B7">
        <w:rPr>
          <w:rFonts w:ascii="Times New Roman" w:eastAsiaTheme="minorEastAsia" w:hAnsi="Times New Roman" w:cs="Times New Roman"/>
        </w:rPr>
        <w:fldChar w:fldCharType="begin">
          <w:fldData xml:space="preserve">PEVuZE5vdGU+PENpdGU+PEF1dGhvcj5YdTwvQXV0aG9yPjxZZWFyPjIwMjM8L1llYXI+PFJlY051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</w:fldData>
        </w:fldChar>
      </w:r>
      <w:r w:rsidR="00A618B7">
        <w:rPr>
          <w:rFonts w:ascii="Times New Roman" w:eastAsiaTheme="minorEastAsia" w:hAnsi="Times New Roman" w:cs="Times New Roman"/>
        </w:rPr>
        <w:instrText xml:space="preserve"> ADDIN EN.CITE.DATA </w:instrText>
      </w:r>
      <w:r w:rsidR="00A618B7">
        <w:rPr>
          <w:rFonts w:ascii="Times New Roman" w:eastAsiaTheme="minorEastAsia" w:hAnsi="Times New Roman" w:cs="Times New Roman"/>
        </w:rPr>
      </w:r>
      <w:r w:rsidR="00A618B7">
        <w:rPr>
          <w:rFonts w:ascii="Times New Roman" w:eastAsiaTheme="minorEastAsia" w:hAnsi="Times New Roman" w:cs="Times New Roman"/>
        </w:rPr>
        <w:fldChar w:fldCharType="end"/>
      </w:r>
      <w:r w:rsidR="007A5373" w:rsidRPr="00646F4B">
        <w:rPr>
          <w:rFonts w:ascii="Times New Roman" w:eastAsiaTheme="minorEastAsia" w:hAnsi="Times New Roman" w:cs="Times New Roman"/>
        </w:rPr>
      </w:r>
      <w:r w:rsidR="007A5373" w:rsidRPr="00646F4B">
        <w:rPr>
          <w:rFonts w:ascii="Times New Roman" w:eastAsiaTheme="minorEastAsia" w:hAnsi="Times New Roman" w:cs="Times New Roman"/>
        </w:rPr>
        <w:fldChar w:fldCharType="separate"/>
      </w:r>
      <w:r w:rsidR="003C6A93">
        <w:rPr>
          <w:rFonts w:ascii="Times New Roman" w:eastAsiaTheme="minorEastAsia" w:hAnsi="Times New Roman" w:cs="Times New Roman"/>
          <w:noProof/>
        </w:rPr>
        <w:t>[1, 2]</w:t>
      </w:r>
      <w:r w:rsidR="007A5373" w:rsidRPr="00646F4B">
        <w:rPr>
          <w:rFonts w:ascii="Times New Roman" w:eastAsiaTheme="minorEastAsia" w:hAnsi="Times New Roman" w:cs="Times New Roman"/>
        </w:rPr>
        <w:fldChar w:fldCharType="end"/>
      </w:r>
      <w:r w:rsidR="000255CB" w:rsidRPr="00646F4B">
        <w:rPr>
          <w:rFonts w:ascii="Times New Roman" w:eastAsiaTheme="minorEastAsia" w:hAnsi="Times New Roman" w:cs="Times New Roman"/>
        </w:rPr>
        <w:t>. In the leather manufacturing process, tanning is the key process, in which the collagen fiber bundles are separated and cross-linked by tanning agent. To date, tanning agent mainly include vegetable tannin, aldehyde tanning agents, synthetic tanning agents and metal tanning agent</w:t>
      </w:r>
      <w:r w:rsidR="00C84E7F" w:rsidRPr="00646F4B">
        <w:rPr>
          <w:rFonts w:ascii="Times New Roman" w:eastAsiaTheme="minorEastAsia" w:hAnsi="Times New Roman" w:cs="Times New Roman"/>
        </w:rPr>
        <w:fldChar w:fldCharType="begin"/>
      </w:r>
      <w:r w:rsidR="00A618B7">
        <w:rPr>
          <w:rFonts w:ascii="Times New Roman" w:eastAsiaTheme="minorEastAsia" w:hAnsi="Times New Roman" w:cs="Times New Roman"/>
        </w:rPr>
        <w:instrText xml:space="preserve"> ADDIN EN.CITE &lt;EndNote&gt;&lt;Cite&gt;&lt;Author&gt;Covington&lt;/Author&gt;&lt;Year&gt;2020&lt;/Year&gt;&lt;RecNum&gt;1927&lt;/RecNum&gt;&lt;DisplayText&gt;[3]&lt;/DisplayText&gt;&lt;record&gt;&lt;rec-number&gt;1927&lt;/rec-number&gt;&lt;foreign-keys&gt;&lt;key app="EN" db-id="wr9ad5w9gzv2vdetd23vwwxn22dwt5rwaapz" timestamp="1693923986"&gt;1927&lt;/key&gt;&lt;/foreign-keys&gt;&lt;ref-type name="Journal Article"&gt;17&lt;/ref-type&gt;&lt;contributors&gt;&lt;authors&gt;&lt;author&gt;Covington, A. D.&lt;/author&gt;&lt;author&gt;Wise, W. R.&lt;/author&gt;&lt;/authors&gt;&lt;/contributors&gt;&lt;titles&gt;&lt;title&gt;Current trends in leather science&lt;/title&gt;&lt;secondary-title&gt;Journal of Leather Science and Engineering&lt;/secondary-title&gt;&lt;/titles&gt;&lt;periodical&gt;&lt;full-title&gt;Journal of Leather Science and Engineering&lt;/full-title&gt;&lt;/periodical&gt;&lt;pages&gt;28&lt;/pages&gt;&lt;volume&gt;2&lt;/volume&gt;&lt;number&gt;1&lt;/number&gt;&lt;dates&gt;&lt;year&gt;2020&lt;/year&gt;&lt;pub-dates&gt;&lt;date&gt;2020/12/15&lt;/date&gt;&lt;/pub-dates&gt;&lt;/dates&gt;&lt;isbn&gt;2524-7859&lt;/isbn&gt;&lt;urls&gt;&lt;related-urls&gt;&lt;url&gt;https://doi.org/10.1186/s42825-020-00041-0&lt;/url&gt;&lt;/related-urls&gt;&lt;/urls&gt;&lt;electronic-resource-num&gt;10.1186/s42825-020-00041-0&lt;/electronic-resource-num&gt;&lt;/record&gt;&lt;/Cite&gt;&lt;/EndNote&gt;</w:instrText>
      </w:r>
      <w:r w:rsidR="00C84E7F" w:rsidRPr="00646F4B">
        <w:rPr>
          <w:rFonts w:ascii="Times New Roman" w:eastAsiaTheme="minorEastAsia" w:hAnsi="Times New Roman" w:cs="Times New Roman"/>
        </w:rPr>
        <w:fldChar w:fldCharType="separate"/>
      </w:r>
      <w:r w:rsidR="003C6A93">
        <w:rPr>
          <w:rFonts w:ascii="Times New Roman" w:eastAsiaTheme="minorEastAsia" w:hAnsi="Times New Roman" w:cs="Times New Roman"/>
          <w:noProof/>
        </w:rPr>
        <w:t>[3]</w:t>
      </w:r>
      <w:r w:rsidR="00C84E7F" w:rsidRPr="00646F4B">
        <w:rPr>
          <w:rFonts w:ascii="Times New Roman" w:eastAsiaTheme="minorEastAsia" w:hAnsi="Times New Roman" w:cs="Times New Roman"/>
        </w:rPr>
        <w:fldChar w:fldCharType="end"/>
      </w:r>
      <w:r w:rsidR="000255CB" w:rsidRPr="00646F4B">
        <w:rPr>
          <w:rFonts w:ascii="Times New Roman" w:eastAsiaTheme="minorEastAsia" w:hAnsi="Times New Roman" w:cs="Times New Roman"/>
        </w:rPr>
        <w:t xml:space="preserve">. </w:t>
      </w:r>
    </w:p>
    <w:p w14:paraId="4A1E47DC" w14:textId="27E52C02" w:rsidR="000255CB" w:rsidRPr="00646F4B" w:rsidRDefault="000255CB" w:rsidP="00481B22">
      <w:pPr>
        <w:ind w:firstLineChars="200" w:firstLine="440"/>
        <w:jc w:val="both"/>
        <w:rPr>
          <w:rFonts w:ascii="Times New Roman" w:eastAsiaTheme="minorEastAsia" w:hAnsi="Times New Roman" w:cs="Times New Roman"/>
        </w:rPr>
      </w:pPr>
      <w:r w:rsidRPr="00646F4B">
        <w:rPr>
          <w:rFonts w:ascii="Times New Roman" w:hAnsi="Times New Roman" w:cs="Times New Roman"/>
        </w:rPr>
        <w:t>Currently, minimizing the environmental impact of tanning processes is the goal of many tanners</w:t>
      </w:r>
      <w:r w:rsidR="00C84E7F" w:rsidRPr="00646F4B">
        <w:rPr>
          <w:rFonts w:ascii="Times New Roman" w:hAnsi="Times New Roman" w:cs="Times New Roman"/>
        </w:rPr>
        <w:fldChar w:fldCharType="begin">
          <w:fldData xml:space="preserve">PEVuZE5vdGU+PENpdGU+PEF1dGhvcj5YaWFvPC9BdXRob3I+PFllYXI+MjAyMzwvWWVhcj48UmVj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</w:fldData>
        </w:fldChar>
      </w:r>
      <w:r w:rsidR="00A618B7">
        <w:rPr>
          <w:rFonts w:ascii="Times New Roman" w:hAnsi="Times New Roman" w:cs="Times New Roman"/>
        </w:rPr>
        <w:instrText xml:space="preserve"> ADDIN EN.CITE </w:instrText>
      </w:r>
      <w:r w:rsidR="00A618B7">
        <w:rPr>
          <w:rFonts w:ascii="Times New Roman" w:hAnsi="Times New Roman" w:cs="Times New Roman"/>
        </w:rPr>
        <w:fldChar w:fldCharType="begin">
          <w:fldData xml:space="preserve">PEVuZE5vdGU+PENpdGU+PEF1dGhvcj5YaWFvPC9BdXRob3I+PFllYXI+MjAyMzwvWWVhcj48UmVj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</w:fldData>
        </w:fldChar>
      </w:r>
      <w:r w:rsidR="00A618B7">
        <w:rPr>
          <w:rFonts w:ascii="Times New Roman" w:hAnsi="Times New Roman" w:cs="Times New Roman"/>
        </w:rPr>
        <w:instrText xml:space="preserve"> ADDIN EN.CITE.DATA </w:instrText>
      </w:r>
      <w:r w:rsidR="00A618B7">
        <w:rPr>
          <w:rFonts w:ascii="Times New Roman" w:hAnsi="Times New Roman" w:cs="Times New Roman"/>
        </w:rPr>
      </w:r>
      <w:r w:rsidR="00A618B7">
        <w:rPr>
          <w:rFonts w:ascii="Times New Roman" w:hAnsi="Times New Roman" w:cs="Times New Roman"/>
        </w:rPr>
        <w:fldChar w:fldCharType="end"/>
      </w:r>
      <w:r w:rsidR="00C84E7F" w:rsidRPr="00646F4B">
        <w:rPr>
          <w:rFonts w:ascii="Times New Roman" w:hAnsi="Times New Roman" w:cs="Times New Roman"/>
        </w:rPr>
      </w:r>
      <w:r w:rsidR="00C84E7F" w:rsidRPr="00646F4B">
        <w:rPr>
          <w:rFonts w:ascii="Times New Roman" w:hAnsi="Times New Roman" w:cs="Times New Roman"/>
        </w:rPr>
        <w:fldChar w:fldCharType="separate"/>
      </w:r>
      <w:r w:rsidR="003C6A93">
        <w:rPr>
          <w:rFonts w:ascii="Times New Roman" w:hAnsi="Times New Roman" w:cs="Times New Roman"/>
          <w:noProof/>
        </w:rPr>
        <w:t>[4-6]</w:t>
      </w:r>
      <w:r w:rsidR="00C84E7F" w:rsidRPr="00646F4B">
        <w:rPr>
          <w:rFonts w:ascii="Times New Roman" w:hAnsi="Times New Roman" w:cs="Times New Roman"/>
        </w:rPr>
        <w:fldChar w:fldCharType="end"/>
      </w:r>
      <w:r w:rsidRPr="00646F4B">
        <w:rPr>
          <w:rFonts w:ascii="Times New Roman" w:hAnsi="Times New Roman" w:cs="Times New Roman"/>
        </w:rPr>
        <w:t>. Nowadays, environmental</w:t>
      </w:r>
      <w:r w:rsidRPr="00646F4B">
        <w:rPr>
          <w:rFonts w:ascii="Times New Roman" w:eastAsiaTheme="minorEastAsia" w:hAnsi="Times New Roman" w:cs="Times New Roman"/>
        </w:rPr>
        <w:t xml:space="preserve"> concerns have forced the leather industry to develop tanning systems based on natural products. Vegetable tannins, including the hydrolysable tannin and condensed tannin, could improve the hydrothermal stability of hide is not only based on numerous phenolic hydroxyl group but also on their appropriate molecule weight (usually in the range of 500-3000) and wide molecular weight distribution</w:t>
      </w:r>
      <w:r w:rsidR="00C84E7F" w:rsidRPr="00646F4B">
        <w:rPr>
          <w:rFonts w:ascii="Times New Roman" w:eastAsiaTheme="minorEastAsia" w:hAnsi="Times New Roman" w:cs="Times New Roman"/>
        </w:rPr>
        <w:fldChar w:fldCharType="begin">
          <w:fldData xml:space="preserve">PEVuZE5vdGU+PENpdGU+PEF1dGhvcj5TdW48L0F1dGhvcj48WWVhcj4yMDIyPC9ZZWFyPjxSZWNO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</w:fldData>
        </w:fldChar>
      </w:r>
      <w:r w:rsidR="00A618B7">
        <w:rPr>
          <w:rFonts w:ascii="Times New Roman" w:eastAsiaTheme="minorEastAsia" w:hAnsi="Times New Roman" w:cs="Times New Roman"/>
        </w:rPr>
        <w:instrText xml:space="preserve"> ADDIN EN.CITE </w:instrText>
      </w:r>
      <w:r w:rsidR="00A618B7">
        <w:rPr>
          <w:rFonts w:ascii="Times New Roman" w:eastAsiaTheme="minorEastAsia" w:hAnsi="Times New Roman" w:cs="Times New Roman"/>
        </w:rPr>
        <w:fldChar w:fldCharType="begin">
          <w:fldData xml:space="preserve">PEVuZE5vdGU+PENpdGU+PEF1dGhvcj5TdW48L0F1dGhvcj48WWVhcj4yMDIyPC9ZZWFyPjxSZWNO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</w:fldData>
        </w:fldChar>
      </w:r>
      <w:r w:rsidR="00A618B7">
        <w:rPr>
          <w:rFonts w:ascii="Times New Roman" w:eastAsiaTheme="minorEastAsia" w:hAnsi="Times New Roman" w:cs="Times New Roman"/>
        </w:rPr>
        <w:instrText xml:space="preserve"> ADDIN EN.CITE.DATA </w:instrText>
      </w:r>
      <w:r w:rsidR="00A618B7">
        <w:rPr>
          <w:rFonts w:ascii="Times New Roman" w:eastAsiaTheme="minorEastAsia" w:hAnsi="Times New Roman" w:cs="Times New Roman"/>
        </w:rPr>
      </w:r>
      <w:r w:rsidR="00A618B7">
        <w:rPr>
          <w:rFonts w:ascii="Times New Roman" w:eastAsiaTheme="minorEastAsia" w:hAnsi="Times New Roman" w:cs="Times New Roman"/>
        </w:rPr>
        <w:fldChar w:fldCharType="end"/>
      </w:r>
      <w:r w:rsidR="00C84E7F" w:rsidRPr="00646F4B">
        <w:rPr>
          <w:rFonts w:ascii="Times New Roman" w:eastAsiaTheme="minorEastAsia" w:hAnsi="Times New Roman" w:cs="Times New Roman"/>
        </w:rPr>
      </w:r>
      <w:r w:rsidR="00C84E7F" w:rsidRPr="00646F4B">
        <w:rPr>
          <w:rFonts w:ascii="Times New Roman" w:eastAsiaTheme="minorEastAsia" w:hAnsi="Times New Roman" w:cs="Times New Roman"/>
        </w:rPr>
        <w:fldChar w:fldCharType="separate"/>
      </w:r>
      <w:r w:rsidR="003C6A93">
        <w:rPr>
          <w:rFonts w:ascii="Times New Roman" w:eastAsiaTheme="minorEastAsia" w:hAnsi="Times New Roman" w:cs="Times New Roman"/>
          <w:noProof/>
        </w:rPr>
        <w:t>[7-9]</w:t>
      </w:r>
      <w:r w:rsidR="00C84E7F" w:rsidRPr="00646F4B">
        <w:rPr>
          <w:rFonts w:ascii="Times New Roman" w:eastAsiaTheme="minorEastAsia" w:hAnsi="Times New Roman" w:cs="Times New Roman"/>
        </w:rPr>
        <w:fldChar w:fldCharType="end"/>
      </w:r>
      <w:r w:rsidRPr="00646F4B">
        <w:rPr>
          <w:rFonts w:ascii="Times New Roman" w:eastAsiaTheme="minorEastAsia" w:hAnsi="Times New Roman" w:cs="Times New Roman"/>
        </w:rPr>
        <w:t>. However, there is limitation in the usage of vegetable tanning materials because of its high organic load in the effluent generated, which is difficult to degrade and leads to high biological and chemical oxygen demand.</w:t>
      </w:r>
      <w:r w:rsidRPr="00646F4B">
        <w:rPr>
          <w:rFonts w:ascii="Times New Roman" w:hAnsi="Times New Roman" w:cs="Times New Roman"/>
        </w:rPr>
        <w:t xml:space="preserve"> Hence, a</w:t>
      </w:r>
      <w:r w:rsidRPr="00646F4B">
        <w:rPr>
          <w:rFonts w:ascii="Times New Roman" w:eastAsiaTheme="minorEastAsia" w:hAnsi="Times New Roman" w:cs="Times New Roman"/>
        </w:rPr>
        <w:t xml:space="preserve">ldehyde and similar-to-aldehyde tanning agents stands out among all tanning chrome-free tanning agents. Aldehyde can form a Schiff base with amino groups of collagen. Recently, biomass-derived polyaldehyde or oxidized </w:t>
      </w:r>
      <w:r w:rsidRPr="00646F4B">
        <w:rPr>
          <w:rStyle w:val="fontstyle01"/>
          <w:rFonts w:eastAsiaTheme="majorEastAsia"/>
          <w:sz w:val="22"/>
          <w:szCs w:val="22"/>
        </w:rPr>
        <w:t xml:space="preserve">polysaccharide (In particular, the polysaccharide with the vicinal diols structural unit can be selectively oxidized to introduce aldehyde groups for preparing </w:t>
      </w:r>
      <w:r w:rsidRPr="00646F4B">
        <w:rPr>
          <w:rStyle w:val="fontstyle01"/>
          <w:rFonts w:eastAsiaTheme="majorEastAsia"/>
          <w:color w:val="auto"/>
          <w:sz w:val="22"/>
          <w:szCs w:val="22"/>
        </w:rPr>
        <w:t>dialdehyde polysaccharide)</w:t>
      </w:r>
      <w:r w:rsidRPr="00646F4B">
        <w:rPr>
          <w:rStyle w:val="fontstyle01"/>
          <w:rFonts w:eastAsiaTheme="majorEastAsia"/>
          <w:sz w:val="22"/>
          <w:szCs w:val="22"/>
        </w:rPr>
        <w:t xml:space="preserve"> have regained a lot of attention</w:t>
      </w:r>
      <w:r w:rsidR="00C84E7F" w:rsidRPr="00646F4B">
        <w:rPr>
          <w:rStyle w:val="fontstyle01"/>
          <w:rFonts w:eastAsiaTheme="majorEastAsia"/>
          <w:sz w:val="22"/>
          <w:szCs w:val="22"/>
        </w:rPr>
        <w:fldChar w:fldCharType="begin">
          <w:fldData xml:space="preserve">PEVuZE5vdGU+PENpdGU+PEF1dGhvcj5ZdWFuPC9BdXRob3I+PFllYXI+MjAyMTwvWWVhcj48UmVj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</w:fldData>
        </w:fldChar>
      </w:r>
      <w:r w:rsidR="00A618B7">
        <w:rPr>
          <w:rStyle w:val="fontstyle01"/>
          <w:rFonts w:eastAsiaTheme="majorEastAsia"/>
          <w:sz w:val="22"/>
          <w:szCs w:val="22"/>
        </w:rPr>
        <w:instrText xml:space="preserve"> ADDIN EN.CITE </w:instrText>
      </w:r>
      <w:r w:rsidR="00A618B7">
        <w:rPr>
          <w:rStyle w:val="fontstyle01"/>
          <w:rFonts w:eastAsiaTheme="majorEastAsia"/>
          <w:sz w:val="22"/>
          <w:szCs w:val="22"/>
        </w:rPr>
        <w:fldChar w:fldCharType="begin">
          <w:fldData xml:space="preserve">PEVuZE5vdGU+PENpdGU+PEF1dGhvcj5ZdWFuPC9BdXRob3I+PFllYXI+MjAyMTwvWWVhcj48UmVj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</w:fldData>
        </w:fldChar>
      </w:r>
      <w:r w:rsidR="00A618B7">
        <w:rPr>
          <w:rStyle w:val="fontstyle01"/>
          <w:rFonts w:eastAsiaTheme="majorEastAsia"/>
          <w:sz w:val="22"/>
          <w:szCs w:val="22"/>
        </w:rPr>
        <w:instrText xml:space="preserve"> ADDIN EN.CITE.DATA </w:instrText>
      </w:r>
      <w:r w:rsidR="00A618B7">
        <w:rPr>
          <w:rStyle w:val="fontstyle01"/>
          <w:rFonts w:eastAsiaTheme="majorEastAsia"/>
          <w:sz w:val="22"/>
          <w:szCs w:val="22"/>
        </w:rPr>
      </w:r>
      <w:r w:rsidR="00A618B7">
        <w:rPr>
          <w:rStyle w:val="fontstyle01"/>
          <w:rFonts w:eastAsiaTheme="majorEastAsia"/>
          <w:sz w:val="22"/>
          <w:szCs w:val="22"/>
        </w:rPr>
        <w:fldChar w:fldCharType="end"/>
      </w:r>
      <w:r w:rsidR="00C84E7F" w:rsidRPr="00646F4B">
        <w:rPr>
          <w:rStyle w:val="fontstyle01"/>
          <w:rFonts w:eastAsiaTheme="majorEastAsia"/>
          <w:sz w:val="22"/>
          <w:szCs w:val="22"/>
        </w:rPr>
      </w:r>
      <w:r w:rsidR="00C84E7F" w:rsidRPr="00646F4B">
        <w:rPr>
          <w:rStyle w:val="fontstyle01"/>
          <w:rFonts w:eastAsiaTheme="majorEastAsia"/>
          <w:sz w:val="22"/>
          <w:szCs w:val="22"/>
        </w:rPr>
        <w:fldChar w:fldCharType="separate"/>
      </w:r>
      <w:r w:rsidR="003C6A93">
        <w:rPr>
          <w:rStyle w:val="fontstyle01"/>
          <w:rFonts w:eastAsiaTheme="majorEastAsia"/>
          <w:noProof/>
          <w:sz w:val="22"/>
          <w:szCs w:val="22"/>
        </w:rPr>
        <w:t>[10-12]</w:t>
      </w:r>
      <w:r w:rsidR="00C84E7F" w:rsidRPr="00646F4B">
        <w:rPr>
          <w:rStyle w:val="fontstyle01"/>
          <w:rFonts w:eastAsiaTheme="majorEastAsia"/>
          <w:sz w:val="22"/>
          <w:szCs w:val="22"/>
        </w:rPr>
        <w:fldChar w:fldCharType="end"/>
      </w:r>
      <w:r w:rsidRPr="00646F4B">
        <w:rPr>
          <w:rStyle w:val="fontstyle01"/>
          <w:rFonts w:eastAsiaTheme="majorEastAsia"/>
          <w:sz w:val="22"/>
          <w:szCs w:val="22"/>
        </w:rPr>
        <w:t>.</w:t>
      </w:r>
      <w:r w:rsidRPr="00646F4B">
        <w:rPr>
          <w:rFonts w:ascii="Times New Roman" w:eastAsiaTheme="minorEastAsia" w:hAnsi="Times New Roman" w:cs="Times New Roman"/>
        </w:rPr>
        <w:t xml:space="preserve"> While the large molecule of bio-based aldehyde tanning may limit its penetration and reaction in leather. Moreover, high organic load in the effluent generated leads to high biological and chemical oxygen demand.</w:t>
      </w:r>
      <w:r w:rsidRPr="00646F4B">
        <w:rPr>
          <w:rFonts w:ascii="Times New Roman" w:hAnsi="Times New Roman" w:cs="Times New Roman"/>
        </w:rPr>
        <w:t xml:space="preserve"> </w:t>
      </w:r>
      <w:r w:rsidRPr="00646F4B">
        <w:rPr>
          <w:rFonts w:ascii="Times New Roman" w:eastAsiaTheme="minorEastAsia" w:hAnsi="Times New Roman" w:cs="Times New Roman"/>
        </w:rPr>
        <w:t>Develop green and easily penetrated aldehyde tanning seem good application prospects. A greener and eco-friendly D-Lysine aldehyde complex has been developed in the present investigation</w:t>
      </w:r>
      <w:r w:rsidR="00C84E7F" w:rsidRPr="00646F4B">
        <w:rPr>
          <w:rFonts w:ascii="Times New Roman" w:eastAsiaTheme="minorEastAsia" w:hAnsi="Times New Roman" w:cs="Times New Roman"/>
        </w:rPr>
        <w:fldChar w:fldCharType="begin"/>
      </w:r>
      <w:r w:rsidR="00A618B7">
        <w:rPr>
          <w:rFonts w:ascii="Times New Roman" w:eastAsiaTheme="minorEastAsia" w:hAnsi="Times New Roman" w:cs="Times New Roman"/>
        </w:rPr>
        <w:instrText xml:space="preserve"> ADDIN EN.CITE &lt;EndNote&gt;&lt;Cite&gt;&lt;Author&gt;Krishnamoorthy&lt;/Author&gt;&lt;Year&gt;2013&lt;/Year&gt;&lt;RecNum&gt;1874&lt;/RecNum&gt;&lt;DisplayText&gt;[13]&lt;/DisplayText&gt;&lt;record&gt;&lt;rec-number&gt;1874&lt;/rec-number&gt;&lt;foreign-keys&gt;&lt;key app="EN" db-id="wr9ad5w9gzv2vdetd23vwwxn22dwt5rwaapz" timestamp="1686143164"&gt;1874&lt;/key&gt;&lt;/foreign-keys&gt;&lt;ref-type name="Journal Article"&gt;17&lt;/ref-type&gt;&lt;contributors&gt;&lt;authors&gt;&lt;author&gt;Krishnamoorthy, G.&lt;/author&gt;&lt;author&gt;Sadulla, S.&lt;/author&gt;&lt;author&gt;Sehgal, P. K.&lt;/author&gt;&lt;author&gt;Mandal, A. B.&lt;/author&gt;&lt;/authors&gt;&lt;/contributors&gt;&lt;titles&gt;&lt;title&gt;Greener approach to leather tanning process: D-Lysine aldehyde as novel tanning agent for chrome-free tanning&lt;/title&gt;&lt;secondary-title&gt;Journal of Cleaner Production&lt;/secondary-title&gt;&lt;/titles&gt;&lt;periodical&gt;&lt;full-title&gt;Journal of Cleaner Production&lt;/full-title&gt;&lt;/periodical&gt;&lt;pages&gt;277-286&lt;/pages&gt;&lt;volume&gt;42&lt;/volume&gt;&lt;dates&gt;&lt;year&gt;2013&lt;/year&gt;&lt;pub-dates&gt;&lt;date&gt;Mar&lt;/date&gt;&lt;/pub-dates&gt;&lt;/dates&gt;&lt;isbn&gt;0959-6526&lt;/isbn&gt;&lt;accession-num&gt;WOS:000317456200026&lt;/accession-num&gt;&lt;work-type&gt;Article&lt;/work-type&gt;&lt;urls&gt;&lt;related-urls&gt;&lt;url&gt;&lt;style face="underline" font="default" size="100%"&gt;&amp;lt;Go to ISI&amp;gt;://WOS:000317456200026&lt;/style&gt;&lt;/url&gt;&lt;/related-urls&gt;&lt;/urls&gt;&lt;electronic-resource-num&gt;10.1016/j.jclepro.2012.11.004&lt;/electronic-resource-num&gt;&lt;/record&gt;&lt;/Cite&gt;&lt;/EndNote&gt;</w:instrText>
      </w:r>
      <w:r w:rsidR="00C84E7F" w:rsidRPr="00646F4B">
        <w:rPr>
          <w:rFonts w:ascii="Times New Roman" w:eastAsiaTheme="minorEastAsia" w:hAnsi="Times New Roman" w:cs="Times New Roman"/>
        </w:rPr>
        <w:fldChar w:fldCharType="separate"/>
      </w:r>
      <w:r w:rsidR="003C6A93">
        <w:rPr>
          <w:rFonts w:ascii="Times New Roman" w:eastAsiaTheme="minorEastAsia" w:hAnsi="Times New Roman" w:cs="Times New Roman"/>
          <w:noProof/>
        </w:rPr>
        <w:t>[13]</w:t>
      </w:r>
      <w:r w:rsidR="00C84E7F" w:rsidRPr="00646F4B">
        <w:rPr>
          <w:rFonts w:ascii="Times New Roman" w:eastAsiaTheme="minorEastAsia" w:hAnsi="Times New Roman" w:cs="Times New Roman"/>
        </w:rPr>
        <w:fldChar w:fldCharType="end"/>
      </w:r>
      <w:r w:rsidRPr="00646F4B">
        <w:rPr>
          <w:rFonts w:ascii="Times New Roman" w:eastAsiaTheme="minorEastAsia" w:hAnsi="Times New Roman" w:cs="Times New Roman"/>
        </w:rPr>
        <w:t>. The results showed that aldehyde-tanned leather can promote the hydrothermal stability of skin collagen and has better water and sweat resistance properties than chrome tanning. Unfortunately, the price of D-lysine limits its application.</w:t>
      </w:r>
    </w:p>
    <w:p w14:paraId="06B7B065" w14:textId="57CDAE36" w:rsidR="000255CB" w:rsidRPr="00646F4B" w:rsidRDefault="000255CB" w:rsidP="00C84E7F">
      <w:pPr>
        <w:ind w:firstLineChars="200" w:firstLine="440"/>
        <w:jc w:val="both"/>
        <w:rPr>
          <w:rFonts w:ascii="Times New Roman" w:eastAsiaTheme="minorEastAsia" w:hAnsi="Times New Roman" w:cs="Times New Roman"/>
        </w:rPr>
      </w:pPr>
      <w:r w:rsidRPr="00646F4B">
        <w:rPr>
          <w:rFonts w:ascii="Times New Roman" w:eastAsiaTheme="minorEastAsia" w:hAnsi="Times New Roman" w:cs="Times New Roman"/>
        </w:rPr>
        <w:t>However, the binding strength of the tanning agent in collagen is dependent not only on the type of chemical reaction but also on the number of reaction points and the density of crosslinking in collagen. Hence, vegetable-aldehyde combination tanning have been proposed which could combines the advantages of both vegetable tanning and aldehyde tanning</w:t>
      </w:r>
      <w:r w:rsidR="00C84E7F" w:rsidRPr="00646F4B">
        <w:rPr>
          <w:rFonts w:ascii="Times New Roman" w:eastAsiaTheme="minorEastAsia" w:hAnsi="Times New Roman" w:cs="Times New Roman"/>
        </w:rPr>
        <w:fldChar w:fldCharType="begin"/>
      </w:r>
      <w:r w:rsidR="00A618B7">
        <w:rPr>
          <w:rFonts w:ascii="Times New Roman" w:eastAsiaTheme="minorEastAsia" w:hAnsi="Times New Roman" w:cs="Times New Roman"/>
        </w:rPr>
        <w:instrText xml:space="preserve"> ADDIN EN.CITE &lt;EndNote&gt;&lt;Cite&gt;&lt;Author&gt;China&lt;/Author&gt;&lt;Year&gt;2020&lt;/Year&gt;&lt;RecNum&gt;1838&lt;/RecNum&gt;&lt;DisplayText&gt;[14]&lt;/DisplayText&gt;&lt;record&gt;&lt;rec-number&gt;1838&lt;/rec-number&gt;&lt;foreign-keys&gt;&lt;key app="EN" db-id="wr9ad5w9gzv2vdetd23vwwxn22dwt5rwaapz" timestamp="1686062676"&gt;1838&lt;/key&gt;&lt;/foreign-keys&gt;&lt;ref-type name="Journal Article"&gt;17&lt;/ref-type&gt;&lt;contributors&gt;&lt;authors&gt;&lt;author&gt;China, C. R.&lt;/author&gt;&lt;author&gt;Hilonga, A.&lt;/author&gt;&lt;author&gt;Nyandoro, S. S.&lt;/author&gt;&lt;author&gt;Schroepfer, M.&lt;/author&gt;&lt;author&gt;Kanth, S. V.&lt;/author&gt;&lt;author&gt;Meyer, M.&lt;/author&gt;&lt;author&gt;Njau, K. N.&lt;/author&gt;&lt;/authors&gt;&lt;/contributors&gt;&lt;titles&gt;&lt;title&gt;Suitability of selected vegetable tannins traditionally used in leather making in Tanzania&lt;/title&gt;&lt;secondary-title&gt;Journal of Cleaner Production&lt;/secondary-title&gt;&lt;/titles&gt;&lt;periodical&gt;&lt;full-title&gt;Journal of Cleaner Production&lt;/full-title&gt;&lt;/periodical&gt;&lt;pages&gt;119687&lt;/pages&gt;&lt;volume&gt;251&lt;/volume&gt;&lt;dates&gt;&lt;year&gt;2020&lt;/year&gt;&lt;pub-dates&gt;&lt;date&gt;Apr 1&lt;/date&gt;&lt;/pub-dates&gt;&lt;/dates&gt;&lt;isbn&gt;0959-6526&lt;/isbn&gt;&lt;accession-num&gt;WOS:000510823700109&lt;/accession-num&gt;&lt;work-type&gt;Article&lt;/work-type&gt;&lt;urls&gt;&lt;related-urls&gt;&lt;url&gt;&lt;style face="underline" font="default" size="100%"&gt;&amp;lt;Go to ISI&amp;gt;://WOS:000510823700109&lt;/style&gt;&lt;/url&gt;&lt;/related-urls&gt;&lt;/urls&gt;&lt;custom7&gt;119687&lt;/custom7&gt;&lt;electronic-resource-num&gt;10.1016/j.jclepro.2019.119687&lt;/electronic-resource-num&gt;&lt;/record&gt;&lt;/Cite&gt;&lt;/EndNote&gt;</w:instrText>
      </w:r>
      <w:r w:rsidR="00C84E7F" w:rsidRPr="00646F4B">
        <w:rPr>
          <w:rFonts w:ascii="Times New Roman" w:eastAsiaTheme="minorEastAsia" w:hAnsi="Times New Roman" w:cs="Times New Roman"/>
        </w:rPr>
        <w:fldChar w:fldCharType="separate"/>
      </w:r>
      <w:r w:rsidR="003C6A93">
        <w:rPr>
          <w:rFonts w:ascii="Times New Roman" w:eastAsiaTheme="minorEastAsia" w:hAnsi="Times New Roman" w:cs="Times New Roman"/>
          <w:noProof/>
        </w:rPr>
        <w:t>[14]</w:t>
      </w:r>
      <w:r w:rsidR="00C84E7F" w:rsidRPr="00646F4B">
        <w:rPr>
          <w:rFonts w:ascii="Times New Roman" w:eastAsiaTheme="minorEastAsia" w:hAnsi="Times New Roman" w:cs="Times New Roman"/>
        </w:rPr>
        <w:fldChar w:fldCharType="end"/>
      </w:r>
      <w:r w:rsidRPr="00646F4B">
        <w:rPr>
          <w:rFonts w:ascii="Times New Roman" w:eastAsiaTheme="minorEastAsia" w:hAnsi="Times New Roman" w:cs="Times New Roman"/>
        </w:rPr>
        <w:t xml:space="preserve">. For example, mimosa- oxazolidine combination tanning agent has been reported, in which mimosa acting as a vegetable tanning agent and oxazolidine as an aldehydic tanning agent. Nevertheless, the empolyment of vegetable tanning leather and </w:t>
      </w:r>
      <w:r w:rsidRPr="00646F4B">
        <w:rPr>
          <w:rStyle w:val="fontstyle01"/>
          <w:rFonts w:eastAsiaTheme="majorEastAsia"/>
          <w:sz w:val="22"/>
          <w:szCs w:val="22"/>
        </w:rPr>
        <w:t>dialdehyde</w:t>
      </w:r>
      <w:r w:rsidRPr="00646F4B">
        <w:rPr>
          <w:rFonts w:ascii="Times New Roman" w:eastAsiaTheme="minorEastAsia" w:hAnsi="Times New Roman" w:cs="Times New Roman"/>
        </w:rPr>
        <w:t xml:space="preserve"> tanning agents inevitably results in </w:t>
      </w:r>
      <w:r w:rsidR="00832AEA">
        <w:rPr>
          <w:rFonts w:ascii="Times New Roman" w:eastAsiaTheme="minorEastAsia" w:hAnsi="Times New Roman" w:cs="Times New Roman"/>
        </w:rPr>
        <w:t>aldehyde residue.</w:t>
      </w:r>
    </w:p>
    <w:p w14:paraId="4FF6D4A1" w14:textId="0D4BA1AF" w:rsidR="000255CB" w:rsidRPr="00646F4B" w:rsidRDefault="000255CB" w:rsidP="0089650B">
      <w:pPr>
        <w:ind w:firstLineChars="200" w:firstLine="440"/>
        <w:jc w:val="both"/>
        <w:rPr>
          <w:rFonts w:ascii="Times New Roman" w:eastAsiaTheme="minorEastAsia" w:hAnsi="Times New Roman" w:cs="Times New Roman"/>
        </w:rPr>
      </w:pPr>
      <w:r w:rsidRPr="00646F4B">
        <w:rPr>
          <w:rFonts w:ascii="Times New Roman" w:eastAsiaTheme="minorEastAsia" w:hAnsi="Times New Roman" w:cs="Times New Roman"/>
        </w:rPr>
        <w:t>As the most widely used biomass material, sugar is easily converted into a product of raw materials under the action of microorganisms</w:t>
      </w:r>
      <w:r w:rsidR="002E1880" w:rsidRPr="00646F4B">
        <w:rPr>
          <w:rFonts w:ascii="Times New Roman" w:eastAsiaTheme="minorEastAsia" w:hAnsi="Times New Roman" w:cs="Times New Roman"/>
        </w:rPr>
        <w:fldChar w:fldCharType="begin"/>
      </w:r>
      <w:r w:rsidR="00A618B7">
        <w:rPr>
          <w:rFonts w:ascii="Times New Roman" w:eastAsiaTheme="minorEastAsia" w:hAnsi="Times New Roman" w:cs="Times New Roman"/>
        </w:rPr>
        <w:instrText xml:space="preserve"> ADDIN EN.CITE &lt;EndNote&gt;&lt;Cite&gt;&lt;Author&gt;Mustafa&lt;/Author&gt;&lt;Year&gt;2023&lt;/Year&gt;&lt;RecNum&gt;1931&lt;/RecNum&gt;&lt;DisplayText&gt;[15]&lt;/DisplayText&gt;&lt;record&gt;&lt;rec-number&gt;1931&lt;/rec-number&gt;&lt;foreign-keys&gt;&lt;key app="EN" db-id="wr9ad5w9gzv2vdetd23vwwxn22dwt5rwaapz" timestamp="1693925943"&gt;1931&lt;/key&gt;&lt;/foreign-keys&gt;&lt;ref-type name="Journal Article"&gt;17&lt;/ref-type&gt;&lt;contributors&gt;&lt;authors&gt;&lt;author&gt;Mustafa, G.&lt;/author&gt;&lt;author&gt;Arshad, M.&lt;/author&gt;&lt;author&gt;Bano, I.&lt;/author&gt;&lt;author&gt;Abbas, M.&lt;/author&gt;&lt;/authors&gt;&lt;/contributors&gt;&lt;titles&gt;&lt;title&gt;Biotechnological applications of sugarcane bagasse and sugar beet molasses&lt;/title&gt;&lt;secondary-title&gt;Biomass Conversion and Biorefinery&lt;/secondary-title&gt;&lt;/titles&gt;&lt;periodical&gt;&lt;full-title&gt;Biomass Conversion and Biorefinery&lt;/full-title&gt;&lt;/periodical&gt;&lt;pages&gt;1489-1501&lt;/pages&gt;&lt;volume&gt;13&lt;/volume&gt;&lt;number&gt;2&lt;/number&gt;&lt;dates&gt;&lt;year&gt;2023&lt;/year&gt;&lt;pub-dates&gt;&lt;date&gt;2023/01/01&lt;/date&gt;&lt;/pub-dates&gt;&lt;/dates&gt;&lt;isbn&gt;2190-6823&lt;/isbn&gt;&lt;urls&gt;&lt;related-urls&gt;&lt;url&gt;https://doi.org/10.1007/s13399-020-01141-x&lt;/url&gt;&lt;/related-urls&gt;&lt;/urls&gt;&lt;electronic-resource-num&gt;10.1007/s13399-020-01141-x&lt;/electronic-resource-num&gt;&lt;/record&gt;&lt;/Cite&gt;&lt;/EndNote&gt;</w:instrText>
      </w:r>
      <w:r w:rsidR="002E1880" w:rsidRPr="00646F4B">
        <w:rPr>
          <w:rFonts w:ascii="Times New Roman" w:eastAsiaTheme="minorEastAsia" w:hAnsi="Times New Roman" w:cs="Times New Roman"/>
        </w:rPr>
        <w:fldChar w:fldCharType="separate"/>
      </w:r>
      <w:r w:rsidR="003C6A93">
        <w:rPr>
          <w:rFonts w:ascii="Times New Roman" w:eastAsiaTheme="minorEastAsia" w:hAnsi="Times New Roman" w:cs="Times New Roman"/>
          <w:noProof/>
        </w:rPr>
        <w:t>[15]</w:t>
      </w:r>
      <w:r w:rsidR="002E1880" w:rsidRPr="00646F4B">
        <w:rPr>
          <w:rFonts w:ascii="Times New Roman" w:eastAsiaTheme="minorEastAsia" w:hAnsi="Times New Roman" w:cs="Times New Roman"/>
        </w:rPr>
        <w:fldChar w:fldCharType="end"/>
      </w:r>
      <w:r w:rsidRPr="00646F4B">
        <w:rPr>
          <w:rFonts w:ascii="Times New Roman" w:eastAsiaTheme="minorEastAsia" w:hAnsi="Times New Roman" w:cs="Times New Roman"/>
        </w:rPr>
        <w:t>. Therefore, as one of the important platform compounds for biomass development and utilization, glycerol and glycidol to produce high value-added fine or bulk chemicals has not only attracted widespread attention from the industry but also become a research hotspot in the scientific and technological community</w:t>
      </w:r>
      <w:r w:rsidR="008067EB" w:rsidRPr="00646F4B">
        <w:rPr>
          <w:rFonts w:ascii="Times New Roman" w:eastAsiaTheme="minorEastAsia" w:hAnsi="Times New Roman" w:cs="Times New Roman"/>
        </w:rPr>
        <w:fldChar w:fldCharType="begin">
          <w:fldData xml:space="preserve">PEVuZE5vdGU+PENpdGU+PEF1dGhvcj5TaGVsZG9uPC9BdXRob3I+PFllYXI+MjAyMjwvWWVhcj48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</w:fldData>
        </w:fldChar>
      </w:r>
      <w:r w:rsidR="00A618B7">
        <w:rPr>
          <w:rFonts w:ascii="Times New Roman" w:eastAsiaTheme="minorEastAsia" w:hAnsi="Times New Roman" w:cs="Times New Roman"/>
        </w:rPr>
        <w:instrText xml:space="preserve"> ADDIN EN.CITE </w:instrText>
      </w:r>
      <w:r w:rsidR="00A618B7">
        <w:rPr>
          <w:rFonts w:ascii="Times New Roman" w:eastAsiaTheme="minorEastAsia" w:hAnsi="Times New Roman" w:cs="Times New Roman"/>
        </w:rPr>
        <w:fldChar w:fldCharType="begin">
          <w:fldData xml:space="preserve">PEVuZE5vdGU+PENpdGU+PEF1dGhvcj5TaGVsZG9uPC9BdXRob3I+PFllYXI+MjAyMjwvWWVhcj48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</w:fldData>
        </w:fldChar>
      </w:r>
      <w:r w:rsidR="00A618B7">
        <w:rPr>
          <w:rFonts w:ascii="Times New Roman" w:eastAsiaTheme="minorEastAsia" w:hAnsi="Times New Roman" w:cs="Times New Roman"/>
        </w:rPr>
        <w:instrText xml:space="preserve"> ADDIN EN.CITE.DATA </w:instrText>
      </w:r>
      <w:r w:rsidR="00A618B7">
        <w:rPr>
          <w:rFonts w:ascii="Times New Roman" w:eastAsiaTheme="minorEastAsia" w:hAnsi="Times New Roman" w:cs="Times New Roman"/>
        </w:rPr>
      </w:r>
      <w:r w:rsidR="00A618B7">
        <w:rPr>
          <w:rFonts w:ascii="Times New Roman" w:eastAsiaTheme="minorEastAsia" w:hAnsi="Times New Roman" w:cs="Times New Roman"/>
        </w:rPr>
        <w:fldChar w:fldCharType="end"/>
      </w:r>
      <w:r w:rsidR="008067EB" w:rsidRPr="00646F4B">
        <w:rPr>
          <w:rFonts w:ascii="Times New Roman" w:eastAsiaTheme="minorEastAsia" w:hAnsi="Times New Roman" w:cs="Times New Roman"/>
        </w:rPr>
      </w:r>
      <w:r w:rsidR="008067EB" w:rsidRPr="00646F4B">
        <w:rPr>
          <w:rFonts w:ascii="Times New Roman" w:eastAsiaTheme="minorEastAsia" w:hAnsi="Times New Roman" w:cs="Times New Roman"/>
        </w:rPr>
        <w:fldChar w:fldCharType="separate"/>
      </w:r>
      <w:r w:rsidR="003C6A93">
        <w:rPr>
          <w:rFonts w:ascii="Times New Roman" w:eastAsiaTheme="minorEastAsia" w:hAnsi="Times New Roman" w:cs="Times New Roman"/>
          <w:noProof/>
        </w:rPr>
        <w:t>[16, 17]</w:t>
      </w:r>
      <w:r w:rsidR="008067EB" w:rsidRPr="00646F4B">
        <w:rPr>
          <w:rFonts w:ascii="Times New Roman" w:eastAsiaTheme="minorEastAsia" w:hAnsi="Times New Roman" w:cs="Times New Roman"/>
        </w:rPr>
        <w:fldChar w:fldCharType="end"/>
      </w:r>
      <w:r w:rsidRPr="00646F4B">
        <w:rPr>
          <w:rFonts w:ascii="Times New Roman" w:eastAsiaTheme="minorEastAsia" w:hAnsi="Times New Roman" w:cs="Times New Roman"/>
        </w:rPr>
        <w:t>. In recently years, hyperbranched polyglycerols (</w:t>
      </w:r>
      <w:r w:rsidR="00412D4A">
        <w:rPr>
          <w:rFonts w:ascii="Times New Roman" w:eastAsiaTheme="minorEastAsia" w:hAnsi="Times New Roman" w:cs="Times New Roman"/>
        </w:rPr>
        <w:t>H</w:t>
      </w:r>
      <w:r w:rsidRPr="00646F4B">
        <w:rPr>
          <w:rFonts w:ascii="Times New Roman" w:eastAsiaTheme="minorEastAsia" w:hAnsi="Times New Roman" w:cs="Times New Roman"/>
        </w:rPr>
        <w:t>PG) have been used in a wide variety of applications due to their thermal stability, biocompatibility and low toxicity, originating from three-dimensional branched structure and high number of end-hydroxyl groups, which are capable of further functionalization</w:t>
      </w:r>
      <w:r w:rsidR="008067EB" w:rsidRPr="00646F4B">
        <w:rPr>
          <w:rFonts w:ascii="Times New Roman" w:eastAsiaTheme="minorEastAsia" w:hAnsi="Times New Roman" w:cs="Times New Roman"/>
        </w:rPr>
        <w:fldChar w:fldCharType="begin">
          <w:fldData xml:space="preserve">PEVuZE5vdGU+PENpdGU+PEF1dGhvcj5ab2xlazwvQXV0aG9yPjxZZWFyPjIwMTU8L1llYXI+PFJl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</w:fldData>
        </w:fldChar>
      </w:r>
      <w:r w:rsidR="00A618B7">
        <w:rPr>
          <w:rFonts w:ascii="Times New Roman" w:eastAsiaTheme="minorEastAsia" w:hAnsi="Times New Roman" w:cs="Times New Roman"/>
        </w:rPr>
        <w:instrText xml:space="preserve"> ADDIN EN.CITE </w:instrText>
      </w:r>
      <w:r w:rsidR="00A618B7">
        <w:rPr>
          <w:rFonts w:ascii="Times New Roman" w:eastAsiaTheme="minorEastAsia" w:hAnsi="Times New Roman" w:cs="Times New Roman"/>
        </w:rPr>
        <w:fldChar w:fldCharType="begin">
          <w:fldData xml:space="preserve">PEVuZE5vdGU+PENpdGU+PEF1dGhvcj5ab2xlazwvQXV0aG9yPjxZZWFyPjIwMTU8L1llYXI+PFJl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</w:fldData>
        </w:fldChar>
      </w:r>
      <w:r w:rsidR="00A618B7">
        <w:rPr>
          <w:rFonts w:ascii="Times New Roman" w:eastAsiaTheme="minorEastAsia" w:hAnsi="Times New Roman" w:cs="Times New Roman"/>
        </w:rPr>
        <w:instrText xml:space="preserve"> ADDIN EN.CITE.DATA </w:instrText>
      </w:r>
      <w:r w:rsidR="00A618B7">
        <w:rPr>
          <w:rFonts w:ascii="Times New Roman" w:eastAsiaTheme="minorEastAsia" w:hAnsi="Times New Roman" w:cs="Times New Roman"/>
        </w:rPr>
      </w:r>
      <w:r w:rsidR="00A618B7">
        <w:rPr>
          <w:rFonts w:ascii="Times New Roman" w:eastAsiaTheme="minorEastAsia" w:hAnsi="Times New Roman" w:cs="Times New Roman"/>
        </w:rPr>
        <w:fldChar w:fldCharType="end"/>
      </w:r>
      <w:r w:rsidR="008067EB" w:rsidRPr="00646F4B">
        <w:rPr>
          <w:rFonts w:ascii="Times New Roman" w:eastAsiaTheme="minorEastAsia" w:hAnsi="Times New Roman" w:cs="Times New Roman"/>
        </w:rPr>
      </w:r>
      <w:r w:rsidR="008067EB" w:rsidRPr="00646F4B">
        <w:rPr>
          <w:rFonts w:ascii="Times New Roman" w:eastAsiaTheme="minorEastAsia" w:hAnsi="Times New Roman" w:cs="Times New Roman"/>
        </w:rPr>
        <w:fldChar w:fldCharType="separate"/>
      </w:r>
      <w:r w:rsidR="003C6A93">
        <w:rPr>
          <w:rFonts w:ascii="Times New Roman" w:eastAsiaTheme="minorEastAsia" w:hAnsi="Times New Roman" w:cs="Times New Roman"/>
          <w:noProof/>
        </w:rPr>
        <w:t>[18-20]</w:t>
      </w:r>
      <w:r w:rsidR="008067EB" w:rsidRPr="00646F4B">
        <w:rPr>
          <w:rFonts w:ascii="Times New Roman" w:eastAsiaTheme="minorEastAsia" w:hAnsi="Times New Roman" w:cs="Times New Roman"/>
        </w:rPr>
        <w:fldChar w:fldCharType="end"/>
      </w:r>
      <w:r w:rsidRPr="00646F4B">
        <w:rPr>
          <w:rFonts w:ascii="Times New Roman" w:eastAsiaTheme="minorEastAsia" w:hAnsi="Times New Roman" w:cs="Times New Roman"/>
        </w:rPr>
        <w:t>.</w:t>
      </w:r>
      <w:r w:rsidRPr="00646F4B">
        <w:rPr>
          <w:rFonts w:ascii="Times New Roman" w:hAnsi="Times New Roman" w:cs="Times New Roman"/>
        </w:rPr>
        <w:t xml:space="preserve"> </w:t>
      </w:r>
      <w:r w:rsidRPr="00646F4B">
        <w:rPr>
          <w:rFonts w:ascii="Times New Roman" w:eastAsiaTheme="minorEastAsia" w:hAnsi="Times New Roman" w:cs="Times New Roman"/>
        </w:rPr>
        <w:t xml:space="preserve">In general, </w:t>
      </w:r>
      <w:r w:rsidR="00412D4A">
        <w:rPr>
          <w:rFonts w:ascii="Times New Roman" w:eastAsiaTheme="minorEastAsia" w:hAnsi="Times New Roman" w:cs="Times New Roman"/>
        </w:rPr>
        <w:t>H</w:t>
      </w:r>
      <w:r w:rsidRPr="00646F4B">
        <w:rPr>
          <w:rFonts w:ascii="Times New Roman" w:eastAsiaTheme="minorEastAsia" w:hAnsi="Times New Roman" w:cs="Times New Roman"/>
        </w:rPr>
        <w:t>PGs are synthesized by cationic or anionic ring-opening polymerization of glycidol</w:t>
      </w:r>
      <w:r w:rsidR="00C84E7F" w:rsidRPr="00646F4B">
        <w:rPr>
          <w:rFonts w:ascii="Times New Roman" w:eastAsiaTheme="minorEastAsia" w:hAnsi="Times New Roman" w:cs="Times New Roman"/>
        </w:rPr>
        <w:fldChar w:fldCharType="begin"/>
      </w:r>
      <w:r w:rsidR="00A618B7">
        <w:rPr>
          <w:rFonts w:ascii="Times New Roman" w:eastAsiaTheme="minorEastAsia" w:hAnsi="Times New Roman" w:cs="Times New Roman"/>
        </w:rPr>
        <w:instrText xml:space="preserve"> ADDIN EN.CITE &lt;EndNote&gt;&lt;Cite&gt;&lt;Author&gt;Paulus&lt;/Author&gt;&lt;Year&gt;2013&lt;/Year&gt;&lt;RecNum&gt;1917&lt;/RecNum&gt;&lt;DisplayText&gt;[21, 22]&lt;/DisplayText&gt;&lt;record&gt;&lt;rec-number&gt;1917&lt;/rec-number&gt;&lt;foreign-keys&gt;&lt;key app="EN" db-id="wr9ad5w9gzv2vdetd23vwwxn22dwt5rwaapz" timestamp="1690349334"&gt;1917&lt;/key&gt;&lt;key app="ENWeb" db-id=""&gt;0&lt;/key&gt;&lt;/foreign-keys&gt;&lt;ref-type name="Journal Article"&gt;17&lt;/ref-type&gt;&lt;contributors&gt;&lt;authors&gt;&lt;author&gt;Paulus, F.&lt;/author&gt;&lt;author&gt;Weiss, M. E. R.&lt;/author&gt;&lt;author&gt;Steinhilber, D.&lt;/author&gt;&lt;author&gt;Nikitin, A. N.&lt;/author&gt;&lt;author&gt;Schütte, C.&lt;/author&gt;&lt;author&gt;Haag, R.&lt;/author&gt;&lt;/authors&gt;&lt;/contributors&gt;&lt;titles&gt;&lt;title&gt;Anionic Ring-Opening Polymerization Simulations for Hyperbranched Polyglycerols with Defined Molecular Weights&lt;/title&gt;&lt;secondary-title&gt;Macromolecules&lt;/secondary-title&gt;&lt;/titles&gt;&lt;periodical&gt;&lt;full-title&gt;Macromolecules&lt;/full-title&gt;&lt;/periodical&gt;&lt;pages&gt;8458-8466&lt;/pages&gt;&lt;volume&gt;46&lt;/volume&gt;&lt;number&gt;21&lt;/number&gt;&lt;section&gt;8458&lt;/section&gt;&lt;dates&gt;&lt;year&gt;2013&lt;/year&gt;&lt;/dates&gt;&lt;isbn&gt;0024-9297&amp;#xD;1520-5835&lt;/isbn&gt;&lt;urls&gt;&lt;/urls&gt;&lt;electronic-resource-num&gt;10.1021/ma401712w&lt;/electronic-resource-num&gt;&lt;/record&gt;&lt;/Cite&gt;&lt;Cite&gt;&lt;Author&gt;DANIEL&lt;/Author&gt;&lt;Year&gt;2010&lt;/Year&gt;&lt;RecNum&gt;1919&lt;/RecNum&gt;&lt;record&gt;&lt;rec-number&gt;1919&lt;/rec-number&gt;&lt;foreign-keys&gt;&lt;key app="EN" db-id="wr9ad5w9gzv2vdetd23vwwxn22dwt5rwaapz" timestamp="1690349338"&gt;1919&lt;/key&gt;&lt;key app="ENWeb" db-id=""&gt;0&lt;/key&gt;&lt;/foreign-keys&gt;&lt;ref-type name="Journal Article"&gt;17&lt;/ref-type&gt;&lt;contributors&gt;&lt;authors&gt;&lt;author&gt;DANIEL, W.&lt;/author&gt;&lt;author&gt;SALAH, E. S.&lt;/author&gt;&lt;author&gt;HOLGER, F.&lt;/author&gt;&lt;/authors&gt;&lt;/contributors&gt;&lt;titles&gt;&lt;title&gt;Hyperbranched Polyglycerols From the controlled synthesis of biocompatible polyether polyols to multipurpose application.pdf&amp;gt;&lt;/title&gt;&lt;secondary-title&gt;ACCOUNTS OF CHEMICAL RESEARCH&lt;/secondary-title&gt;&lt;/titles&gt;&lt;periodical&gt;&lt;full-title&gt;Accounts of Chemical Research&lt;/full-title&gt;&lt;abbr-1&gt;Acc. Chem. Res.&lt;/abbr-1&gt;&lt;abbr-2&gt;Acc Chem Res&lt;/abbr-2&gt;&lt;/periodical&gt;&lt;pages&gt;129-141&lt;/pages&gt;&lt;volume&gt;43&lt;/volume&gt;&lt;number&gt;1&lt;/number&gt;&lt;dates&gt;&lt;year&gt;2010&lt;/year&gt;&lt;/dates&gt;&lt;urls&gt;&lt;/urls&gt;&lt;/record&gt;&lt;/Cite&gt;&lt;/EndNote&gt;</w:instrText>
      </w:r>
      <w:r w:rsidR="00C84E7F" w:rsidRPr="00646F4B">
        <w:rPr>
          <w:rFonts w:ascii="Times New Roman" w:eastAsiaTheme="minorEastAsia" w:hAnsi="Times New Roman" w:cs="Times New Roman"/>
        </w:rPr>
        <w:fldChar w:fldCharType="separate"/>
      </w:r>
      <w:r w:rsidR="003C6A93">
        <w:rPr>
          <w:rFonts w:ascii="Times New Roman" w:eastAsiaTheme="minorEastAsia" w:hAnsi="Times New Roman" w:cs="Times New Roman"/>
          <w:noProof/>
        </w:rPr>
        <w:t>[21, 22]</w:t>
      </w:r>
      <w:r w:rsidR="00C84E7F" w:rsidRPr="00646F4B">
        <w:rPr>
          <w:rFonts w:ascii="Times New Roman" w:eastAsiaTheme="minorEastAsia" w:hAnsi="Times New Roman" w:cs="Times New Roman"/>
        </w:rPr>
        <w:fldChar w:fldCharType="end"/>
      </w:r>
      <w:r w:rsidRPr="00646F4B">
        <w:rPr>
          <w:rFonts w:ascii="Times New Roman" w:eastAsiaTheme="minorEastAsia" w:hAnsi="Times New Roman" w:cs="Times New Roman"/>
        </w:rPr>
        <w:t xml:space="preserve">. </w:t>
      </w:r>
    </w:p>
    <w:p w14:paraId="4B47F855" w14:textId="4ADAB7B9" w:rsidR="000255CB" w:rsidRPr="00646F4B" w:rsidRDefault="000255CB" w:rsidP="00E30068">
      <w:pPr>
        <w:ind w:firstLineChars="200" w:firstLine="440"/>
        <w:jc w:val="both"/>
        <w:rPr>
          <w:rFonts w:ascii="Times New Roman" w:eastAsiaTheme="minorEastAsia" w:hAnsi="Times New Roman" w:cs="Times New Roman"/>
        </w:rPr>
      </w:pPr>
      <w:r w:rsidRPr="00646F4B">
        <w:rPr>
          <w:rFonts w:ascii="Times New Roman" w:eastAsiaTheme="minorEastAsia" w:hAnsi="Times New Roman" w:cs="Times New Roman"/>
        </w:rPr>
        <w:t xml:space="preserve">Herein, we synthesized a series of hyperbranched </w:t>
      </w:r>
      <w:r w:rsidRPr="00700586">
        <w:rPr>
          <w:rFonts w:ascii="Times New Roman" w:eastAsiaTheme="minorEastAsia" w:hAnsi="Times New Roman" w:cs="Times New Roman"/>
        </w:rPr>
        <w:t>polyglycidyl</w:t>
      </w:r>
      <w:r w:rsidRPr="00646F4B">
        <w:rPr>
          <w:rFonts w:ascii="Times New Roman" w:eastAsiaTheme="minorEastAsia" w:hAnsi="Times New Roman" w:cs="Times New Roman"/>
        </w:rPr>
        <w:t xml:space="preserve"> with different hydroxyl groups </w:t>
      </w:r>
      <w:r w:rsidR="00832AEA">
        <w:rPr>
          <w:rFonts w:ascii="Times New Roman" w:eastAsiaTheme="minorEastAsia" w:hAnsi="Times New Roman" w:cs="Times New Roman"/>
        </w:rPr>
        <w:t xml:space="preserve">and </w:t>
      </w:r>
      <w:r w:rsidR="00C77EA7">
        <w:rPr>
          <w:rFonts w:ascii="Times New Roman" w:eastAsiaTheme="minorEastAsia" w:hAnsi="Times New Roman" w:cs="Times New Roman"/>
        </w:rPr>
        <w:t xml:space="preserve">average </w:t>
      </w:r>
      <w:r w:rsidR="00832AEA">
        <w:rPr>
          <w:rFonts w:ascii="Times New Roman" w:eastAsiaTheme="minorEastAsia" w:hAnsi="Times New Roman" w:cs="Times New Roman"/>
        </w:rPr>
        <w:t xml:space="preserve">molecular weight by </w:t>
      </w:r>
      <w:r w:rsidR="00832AEA" w:rsidRPr="00832AEA">
        <w:rPr>
          <w:rFonts w:ascii="Times New Roman" w:eastAsiaTheme="minorEastAsia" w:hAnsi="Times New Roman" w:cs="Times New Roman"/>
        </w:rPr>
        <w:t xml:space="preserve">cationic ring-opening </w:t>
      </w:r>
      <w:r w:rsidR="00832AEA">
        <w:rPr>
          <w:rFonts w:ascii="Times New Roman" w:eastAsiaTheme="minorEastAsia" w:hAnsi="Times New Roman" w:cs="Times New Roman"/>
        </w:rPr>
        <w:t>co</w:t>
      </w:r>
      <w:r w:rsidR="00832AEA" w:rsidRPr="00832AEA">
        <w:rPr>
          <w:rFonts w:ascii="Times New Roman" w:eastAsiaTheme="minorEastAsia" w:hAnsi="Times New Roman" w:cs="Times New Roman"/>
        </w:rPr>
        <w:t xml:space="preserve">polymerization </w:t>
      </w:r>
      <w:r w:rsidR="00832AEA">
        <w:rPr>
          <w:rFonts w:ascii="Times New Roman" w:eastAsiaTheme="minorEastAsia" w:hAnsi="Times New Roman" w:cs="Times New Roman"/>
        </w:rPr>
        <w:t>and</w:t>
      </w:r>
      <w:r w:rsidR="00832AEA" w:rsidRPr="00646F4B">
        <w:rPr>
          <w:rFonts w:ascii="Times New Roman" w:eastAsiaTheme="minorEastAsia" w:hAnsi="Times New Roman" w:cs="Times New Roman"/>
        </w:rPr>
        <w:t xml:space="preserve"> </w:t>
      </w:r>
      <w:r w:rsidR="00832AEA" w:rsidRPr="00832AEA">
        <w:rPr>
          <w:rFonts w:ascii="Times New Roman" w:eastAsiaTheme="minorEastAsia" w:hAnsi="Times New Roman" w:cs="Times New Roman"/>
        </w:rPr>
        <w:t xml:space="preserve">anionic ring-opening </w:t>
      </w:r>
      <w:r w:rsidR="00832AEA">
        <w:rPr>
          <w:rFonts w:ascii="Times New Roman" w:eastAsiaTheme="minorEastAsia" w:hAnsi="Times New Roman" w:cs="Times New Roman"/>
        </w:rPr>
        <w:t>homo</w:t>
      </w:r>
      <w:r w:rsidR="00832AEA" w:rsidRPr="00832AEA">
        <w:rPr>
          <w:rFonts w:ascii="Times New Roman" w:eastAsiaTheme="minorEastAsia" w:hAnsi="Times New Roman" w:cs="Times New Roman"/>
        </w:rPr>
        <w:t>polymerization</w:t>
      </w:r>
      <w:r w:rsidR="00832AEA">
        <w:rPr>
          <w:rFonts w:ascii="Times New Roman" w:eastAsiaTheme="minorEastAsia" w:hAnsi="Times New Roman" w:cs="Times New Roman"/>
        </w:rPr>
        <w:t xml:space="preserve"> and </w:t>
      </w:r>
      <w:r w:rsidRPr="00646F4B">
        <w:rPr>
          <w:rFonts w:ascii="Times New Roman" w:eastAsiaTheme="minorEastAsia" w:hAnsi="Times New Roman" w:cs="Times New Roman"/>
        </w:rPr>
        <w:t xml:space="preserve">explored their potential as chrome-free tanning agents. The tanning effect including </w:t>
      </w:r>
      <w:r w:rsidR="009560FE">
        <w:rPr>
          <w:rFonts w:ascii="Times New Roman" w:eastAsiaTheme="minorEastAsia" w:hAnsi="Times New Roman" w:cs="Times New Roman"/>
        </w:rPr>
        <w:t>denaturation</w:t>
      </w:r>
      <w:r w:rsidRPr="00646F4B">
        <w:rPr>
          <w:rFonts w:ascii="Times New Roman" w:eastAsiaTheme="minorEastAsia" w:hAnsi="Times New Roman" w:cs="Times New Roman"/>
        </w:rPr>
        <w:t xml:space="preserve"> temperature, </w:t>
      </w:r>
      <w:r w:rsidR="009560FE" w:rsidRPr="009560FE">
        <w:rPr>
          <w:rFonts w:ascii="Times New Roman" w:eastAsiaTheme="minorEastAsia" w:hAnsi="Times New Roman" w:cs="Times New Roman"/>
        </w:rPr>
        <w:t>appearance of surface and morphology</w:t>
      </w:r>
      <w:r w:rsidRPr="00646F4B">
        <w:rPr>
          <w:rFonts w:ascii="Times New Roman" w:eastAsiaTheme="minorEastAsia" w:hAnsi="Times New Roman" w:cs="Times New Roman"/>
        </w:rPr>
        <w:t xml:space="preserve">, COD and BOD are </w:t>
      </w:r>
      <w:r w:rsidR="00C77EA7">
        <w:rPr>
          <w:rFonts w:ascii="Times New Roman" w:eastAsiaTheme="minorEastAsia" w:hAnsi="Times New Roman" w:cs="Times New Roman"/>
        </w:rPr>
        <w:t>measured</w:t>
      </w:r>
      <w:r w:rsidRPr="00646F4B">
        <w:rPr>
          <w:rFonts w:ascii="Times New Roman" w:eastAsiaTheme="minorEastAsia" w:hAnsi="Times New Roman" w:cs="Times New Roman"/>
        </w:rPr>
        <w:t xml:space="preserve"> and compared with</w:t>
      </w:r>
      <w:r w:rsidR="009560FE">
        <w:rPr>
          <w:rFonts w:ascii="Times New Roman" w:eastAsiaTheme="minorEastAsia" w:hAnsi="Times New Roman" w:cs="Times New Roman"/>
        </w:rPr>
        <w:t xml:space="preserve"> </w:t>
      </w:r>
      <w:proofErr w:type="spellStart"/>
      <w:r w:rsidR="009560FE" w:rsidRPr="00620EA7">
        <w:rPr>
          <w:rFonts w:ascii="Times New Roman" w:hAnsi="Times New Roman" w:cs="Times New Roman"/>
          <w:color w:val="000000"/>
          <w:lang w:val="en-US"/>
        </w:rPr>
        <w:t>gallic</w:t>
      </w:r>
      <w:proofErr w:type="spellEnd"/>
      <w:r w:rsidR="009560FE" w:rsidRPr="00620EA7">
        <w:rPr>
          <w:rFonts w:ascii="Times New Roman" w:hAnsi="Times New Roman" w:cs="Times New Roman"/>
          <w:color w:val="000000"/>
          <w:lang w:val="en-US"/>
        </w:rPr>
        <w:t xml:space="preserve"> acid</w:t>
      </w:r>
      <w:r w:rsidRPr="00646F4B">
        <w:rPr>
          <w:rFonts w:ascii="Times New Roman" w:eastAsiaTheme="minorEastAsia" w:hAnsi="Times New Roman" w:cs="Times New Roman"/>
        </w:rPr>
        <w:t xml:space="preserve">. </w:t>
      </w:r>
      <w:r w:rsidR="00C77EA7">
        <w:rPr>
          <w:rFonts w:ascii="Times New Roman" w:eastAsiaTheme="minorEastAsia" w:hAnsi="Times New Roman" w:cs="Times New Roman"/>
        </w:rPr>
        <w:t>H</w:t>
      </w:r>
      <w:r w:rsidRPr="00646F4B">
        <w:rPr>
          <w:rFonts w:ascii="Times New Roman" w:eastAsiaTheme="minorEastAsia" w:hAnsi="Times New Roman" w:cs="Times New Roman"/>
        </w:rPr>
        <w:t xml:space="preserve">PGs was used for main tanning to establish a new greener chrome-free tanning system for the leather making. </w:t>
      </w:r>
    </w:p>
    <w:p w14:paraId="7366500C" w14:textId="77777777" w:rsidR="002B0A74" w:rsidRPr="00C77EA7" w:rsidRDefault="002B0A74">
      <w:pPr>
        <w:autoSpaceDE w:val="0"/>
        <w:autoSpaceDN w:val="0"/>
        <w:adjustRightInd w:val="0"/>
        <w:rPr>
          <w:rFonts w:ascii="Times New Roman" w:hAnsi="Times New Roman" w:cs="Times New Roman"/>
          <w:color w:val="76933C"/>
        </w:rPr>
      </w:pPr>
    </w:p>
    <w:p w14:paraId="3719CFC0" w14:textId="1B8F4F40" w:rsidR="002B0A74" w:rsidRPr="00646F4B" w:rsidRDefault="00646F4B" w:rsidP="00646F4B">
      <w:pPr>
        <w:pStyle w:val="1"/>
        <w:rPr>
          <w:rFonts w:cs="Times New Roman"/>
          <w:lang w:val="en-US"/>
        </w:rPr>
      </w:pPr>
      <w:r w:rsidRPr="00646F4B">
        <w:rPr>
          <w:rFonts w:eastAsiaTheme="minorEastAsia" w:cs="Times New Roman"/>
          <w:color w:val="000000"/>
          <w:lang w:val="en-US" w:eastAsia="zh-CN"/>
        </w:rPr>
        <w:t>2.</w:t>
      </w:r>
      <w:r>
        <w:rPr>
          <w:rFonts w:eastAsiaTheme="minorEastAsia" w:cs="Times New Roman"/>
          <w:color w:val="000000"/>
          <w:lang w:val="en-US" w:eastAsia="zh-CN"/>
        </w:rPr>
        <w:t xml:space="preserve"> </w:t>
      </w:r>
      <w:r w:rsidR="00777F04" w:rsidRPr="00646F4B">
        <w:rPr>
          <w:rFonts w:cs="Times New Roman"/>
          <w:color w:val="000000"/>
          <w:lang w:val="en-US"/>
        </w:rPr>
        <w:t xml:space="preserve">Material and Methods </w:t>
      </w:r>
    </w:p>
    <w:p w14:paraId="7443C819" w14:textId="77777777" w:rsidR="002B0A74" w:rsidRPr="00646F4B" w:rsidRDefault="002B0A74">
      <w:pPr>
        <w:pStyle w:val="a7"/>
        <w:autoSpaceDE w:val="0"/>
        <w:autoSpaceDN w:val="0"/>
        <w:adjustRightInd w:val="0"/>
        <w:rPr>
          <w:rFonts w:ascii="Times New Roman" w:hAnsi="Times New Roman" w:cs="Times New Roman"/>
          <w:b/>
          <w:bCs/>
          <w:color w:val="76933C"/>
          <w:lang w:val="en-US"/>
        </w:rPr>
      </w:pPr>
    </w:p>
    <w:p w14:paraId="4C2071CB" w14:textId="77777777" w:rsidR="000255CB" w:rsidRPr="00874D4C" w:rsidRDefault="000255CB" w:rsidP="00646F4B">
      <w:pPr>
        <w:pStyle w:val="2"/>
        <w:rPr>
          <w:rFonts w:cs="Times New Roman"/>
          <w:lang w:val="en-US"/>
        </w:rPr>
      </w:pPr>
      <w:r w:rsidRPr="00874D4C">
        <w:rPr>
          <w:rFonts w:cs="Times New Roman"/>
          <w:lang w:val="en-US"/>
        </w:rPr>
        <w:lastRenderedPageBreak/>
        <w:t>2.1 Materials</w:t>
      </w:r>
    </w:p>
    <w:p w14:paraId="74B577E3" w14:textId="26AD546A" w:rsidR="002B0A74" w:rsidRPr="00646F4B" w:rsidRDefault="00874D4C" w:rsidP="00481B22">
      <w:pPr>
        <w:autoSpaceDE w:val="0"/>
        <w:autoSpaceDN w:val="0"/>
        <w:adjustRightInd w:val="0"/>
        <w:ind w:firstLineChars="200" w:firstLine="440"/>
        <w:jc w:val="both"/>
        <w:rPr>
          <w:rFonts w:ascii="Times New Roman" w:hAnsi="Times New Roman" w:cs="Times New Roman"/>
          <w:color w:val="000000"/>
          <w:lang w:val="en-US"/>
        </w:rPr>
      </w:pPr>
      <w:r>
        <w:rPr>
          <w:rFonts w:ascii="Times New Roman" w:hAnsi="Times New Roman" w:cs="Times New Roman"/>
          <w:color w:val="000000"/>
          <w:lang w:val="en-US"/>
        </w:rPr>
        <w:t>G</w:t>
      </w:r>
      <w:r w:rsidR="000255CB" w:rsidRPr="00646F4B">
        <w:rPr>
          <w:rFonts w:ascii="Times New Roman" w:hAnsi="Times New Roman" w:cs="Times New Roman"/>
          <w:color w:val="000000"/>
          <w:lang w:val="en-US"/>
        </w:rPr>
        <w:t>lycerol (9</w:t>
      </w:r>
      <w:r w:rsidR="000255CB" w:rsidRPr="00646F4B">
        <w:rPr>
          <w:rFonts w:ascii="Times New Roman" w:hAnsi="Times New Roman" w:cs="Times New Roman"/>
          <w:color w:val="000000"/>
          <w:lang w:val="en-US" w:eastAsia="zh-CN"/>
        </w:rPr>
        <w:t>9</w:t>
      </w:r>
      <w:r w:rsidR="000255CB" w:rsidRPr="00646F4B">
        <w:rPr>
          <w:rFonts w:ascii="Times New Roman" w:hAnsi="Times New Roman" w:cs="Times New Roman"/>
          <w:color w:val="000000"/>
          <w:lang w:val="en-US"/>
        </w:rPr>
        <w:t xml:space="preserve">%), </w:t>
      </w:r>
      <w:r>
        <w:rPr>
          <w:rFonts w:ascii="Times New Roman" w:hAnsi="Times New Roman" w:cs="Times New Roman"/>
          <w:color w:val="000000"/>
          <w:lang w:val="en-US"/>
        </w:rPr>
        <w:t>t</w:t>
      </w:r>
      <w:r w:rsidR="000255CB" w:rsidRPr="00646F4B">
        <w:rPr>
          <w:rFonts w:ascii="Times New Roman" w:hAnsi="Times New Roman" w:cs="Times New Roman"/>
          <w:color w:val="000000"/>
          <w:lang w:val="en-US"/>
        </w:rPr>
        <w:t>etrahydrofuran</w:t>
      </w:r>
      <w:r w:rsidR="001A21BC">
        <w:rPr>
          <w:rFonts w:ascii="Times New Roman" w:hAnsi="Times New Roman" w:cs="Times New Roman"/>
          <w:color w:val="000000"/>
          <w:lang w:val="en-US"/>
        </w:rPr>
        <w:t xml:space="preserve"> </w:t>
      </w:r>
      <w:r w:rsidR="000255CB" w:rsidRPr="00646F4B">
        <w:rPr>
          <w:rFonts w:ascii="Times New Roman" w:hAnsi="Times New Roman" w:cs="Times New Roman"/>
          <w:color w:val="000000"/>
          <w:lang w:val="en-US"/>
        </w:rPr>
        <w:t>(T</w:t>
      </w:r>
      <w:r w:rsidR="00C77EA7">
        <w:rPr>
          <w:rFonts w:ascii="Times New Roman" w:hAnsi="Times New Roman" w:cs="Times New Roman"/>
          <w:color w:val="000000"/>
          <w:lang w:val="en-US"/>
        </w:rPr>
        <w:t xml:space="preserve">HF), methanol, dichloromethane, </w:t>
      </w:r>
      <w:r w:rsidR="002D4DB8" w:rsidRPr="002D4DB8">
        <w:rPr>
          <w:rFonts w:ascii="Times New Roman" w:hAnsi="Times New Roman" w:cs="Times New Roman"/>
          <w:color w:val="000000"/>
          <w:lang w:val="en-US"/>
        </w:rPr>
        <w:t>N-Methyl-2-pyrrolidone (NMP)</w:t>
      </w:r>
      <w:r w:rsidR="002D4DB8">
        <w:rPr>
          <w:rFonts w:ascii="Times New Roman" w:hAnsi="Times New Roman" w:cs="Times New Roman"/>
          <w:color w:val="000000"/>
          <w:lang w:val="en-US"/>
        </w:rPr>
        <w:t xml:space="preserve">, </w:t>
      </w:r>
      <w:r>
        <w:rPr>
          <w:rFonts w:ascii="Times New Roman" w:hAnsi="Times New Roman" w:cs="Times New Roman"/>
          <w:color w:val="000000"/>
          <w:lang w:val="en-US"/>
        </w:rPr>
        <w:t xml:space="preserve">and </w:t>
      </w:r>
      <w:proofErr w:type="spellStart"/>
      <w:r w:rsidRPr="00620EA7">
        <w:rPr>
          <w:rFonts w:ascii="Times New Roman" w:hAnsi="Times New Roman" w:cs="Times New Roman"/>
          <w:color w:val="000000"/>
          <w:lang w:val="en-US"/>
        </w:rPr>
        <w:t>gallic</w:t>
      </w:r>
      <w:proofErr w:type="spellEnd"/>
      <w:r w:rsidRPr="00620EA7">
        <w:rPr>
          <w:rFonts w:ascii="Times New Roman" w:hAnsi="Times New Roman" w:cs="Times New Roman"/>
          <w:color w:val="000000"/>
          <w:lang w:val="en-US"/>
        </w:rPr>
        <w:t xml:space="preserve"> acid</w:t>
      </w:r>
      <w:r w:rsidRPr="00646F4B">
        <w:rPr>
          <w:rFonts w:ascii="Times New Roman" w:hAnsi="Times New Roman" w:cs="Times New Roman"/>
          <w:color w:val="000000"/>
          <w:lang w:val="en-US"/>
        </w:rPr>
        <w:t xml:space="preserve"> </w:t>
      </w:r>
      <w:proofErr w:type="gramStart"/>
      <w:r w:rsidR="000255CB" w:rsidRPr="00646F4B">
        <w:rPr>
          <w:rFonts w:ascii="Times New Roman" w:hAnsi="Times New Roman" w:cs="Times New Roman"/>
          <w:color w:val="000000"/>
          <w:lang w:val="en-US"/>
        </w:rPr>
        <w:t>were purchased</w:t>
      </w:r>
      <w:proofErr w:type="gramEnd"/>
      <w:r w:rsidR="000255CB" w:rsidRPr="00646F4B">
        <w:rPr>
          <w:rFonts w:ascii="Times New Roman" w:hAnsi="Times New Roman" w:cs="Times New Roman"/>
          <w:color w:val="000000"/>
          <w:lang w:val="en-US"/>
        </w:rPr>
        <w:t xml:space="preserve"> from Aladdin (Shanghai, China)</w:t>
      </w:r>
      <w:r w:rsidR="00C77EA7">
        <w:rPr>
          <w:rFonts w:ascii="Times New Roman" w:hAnsi="Times New Roman" w:cs="Times New Roman"/>
          <w:color w:val="000000"/>
          <w:lang w:val="en-US"/>
        </w:rPr>
        <w:t>. P</w:t>
      </w:r>
      <w:r w:rsidR="000255CB" w:rsidRPr="00646F4B">
        <w:rPr>
          <w:rFonts w:ascii="Times New Roman" w:hAnsi="Times New Roman" w:cs="Times New Roman"/>
          <w:color w:val="000000"/>
          <w:lang w:val="en-US"/>
        </w:rPr>
        <w:t xml:space="preserve">otassium </w:t>
      </w:r>
      <w:proofErr w:type="spellStart"/>
      <w:r w:rsidR="000255CB" w:rsidRPr="002D4DB8">
        <w:rPr>
          <w:rFonts w:ascii="Times New Roman" w:hAnsi="Times New Roman" w:cs="Times New Roman"/>
          <w:i/>
          <w:color w:val="000000"/>
          <w:lang w:val="en-US"/>
        </w:rPr>
        <w:t>tert</w:t>
      </w:r>
      <w:r w:rsidR="000255CB" w:rsidRPr="00646F4B">
        <w:rPr>
          <w:rFonts w:ascii="Times New Roman" w:hAnsi="Times New Roman" w:cs="Times New Roman"/>
          <w:color w:val="000000"/>
          <w:lang w:val="en-US"/>
        </w:rPr>
        <w:t>-butoxide</w:t>
      </w:r>
      <w:proofErr w:type="spellEnd"/>
      <w:r w:rsidR="000255CB" w:rsidRPr="00646F4B">
        <w:rPr>
          <w:rFonts w:ascii="Times New Roman" w:hAnsi="Times New Roman" w:cs="Times New Roman"/>
          <w:color w:val="000000"/>
          <w:lang w:val="en-US"/>
        </w:rPr>
        <w:t xml:space="preserve"> (K-</w:t>
      </w:r>
      <w:r w:rsidR="000255CB" w:rsidRPr="002D4DB8">
        <w:rPr>
          <w:rFonts w:ascii="Times New Roman" w:hAnsi="Times New Roman" w:cs="Times New Roman"/>
          <w:i/>
          <w:color w:val="000000"/>
          <w:lang w:val="en-US"/>
        </w:rPr>
        <w:t>t</w:t>
      </w:r>
      <w:r w:rsidR="000255CB" w:rsidRPr="00646F4B">
        <w:rPr>
          <w:rFonts w:ascii="Times New Roman" w:hAnsi="Times New Roman" w:cs="Times New Roman"/>
          <w:color w:val="000000"/>
          <w:lang w:val="en-US"/>
        </w:rPr>
        <w:t>-</w:t>
      </w:r>
      <w:proofErr w:type="spellStart"/>
      <w:r w:rsidR="000255CB" w:rsidRPr="00646F4B">
        <w:rPr>
          <w:rFonts w:ascii="Times New Roman" w:hAnsi="Times New Roman" w:cs="Times New Roman"/>
          <w:color w:val="000000"/>
          <w:lang w:val="en-US"/>
        </w:rPr>
        <w:t>OBu</w:t>
      </w:r>
      <w:proofErr w:type="spellEnd"/>
      <w:r w:rsidR="000255CB" w:rsidRPr="00646F4B">
        <w:rPr>
          <w:rFonts w:ascii="Times New Roman" w:hAnsi="Times New Roman" w:cs="Times New Roman"/>
          <w:color w:val="000000"/>
          <w:lang w:val="en-US"/>
        </w:rPr>
        <w:t>, 1mol/L in THF), BF</w:t>
      </w:r>
      <w:r w:rsidR="000255CB" w:rsidRPr="00570908">
        <w:rPr>
          <w:rFonts w:ascii="Times New Roman" w:hAnsi="Times New Roman" w:cs="Times New Roman"/>
          <w:color w:val="000000"/>
          <w:vertAlign w:val="subscript"/>
          <w:lang w:val="en-US"/>
        </w:rPr>
        <w:t>3</w:t>
      </w:r>
      <w:r w:rsidR="000255CB" w:rsidRPr="00646F4B">
        <w:rPr>
          <w:rFonts w:ascii="Times New Roman" w:hAnsi="Times New Roman" w:cs="Times New Roman"/>
          <w:color w:val="000000"/>
          <w:lang w:val="en-US"/>
        </w:rPr>
        <w:t>·Et</w:t>
      </w:r>
      <w:r w:rsidR="000255CB" w:rsidRPr="00570908">
        <w:rPr>
          <w:rFonts w:ascii="Times New Roman" w:hAnsi="Times New Roman" w:cs="Times New Roman"/>
          <w:color w:val="000000"/>
          <w:vertAlign w:val="subscript"/>
          <w:lang w:val="en-US"/>
        </w:rPr>
        <w:t>2</w:t>
      </w:r>
      <w:r w:rsidR="000255CB" w:rsidRPr="00646F4B">
        <w:rPr>
          <w:rFonts w:ascii="Times New Roman" w:hAnsi="Times New Roman" w:cs="Times New Roman"/>
          <w:color w:val="000000"/>
          <w:lang w:val="en-US"/>
        </w:rPr>
        <w:t xml:space="preserve">O was purchase from the </w:t>
      </w:r>
      <w:proofErr w:type="spellStart"/>
      <w:r w:rsidR="000255CB" w:rsidRPr="00646F4B">
        <w:rPr>
          <w:rFonts w:ascii="Times New Roman" w:hAnsi="Times New Roman" w:cs="Times New Roman"/>
          <w:color w:val="000000"/>
          <w:lang w:val="en-US"/>
        </w:rPr>
        <w:t>Adamas</w:t>
      </w:r>
      <w:proofErr w:type="spellEnd"/>
      <w:r w:rsidR="000255CB" w:rsidRPr="00646F4B">
        <w:rPr>
          <w:rFonts w:ascii="Times New Roman" w:hAnsi="Times New Roman" w:cs="Times New Roman"/>
          <w:color w:val="000000"/>
          <w:lang w:val="en-US"/>
        </w:rPr>
        <w:t xml:space="preserve"> (Shanghai, China). </w:t>
      </w:r>
      <w:proofErr w:type="spellStart"/>
      <w:r w:rsidR="000255CB" w:rsidRPr="00646F4B">
        <w:rPr>
          <w:rFonts w:ascii="Times New Roman" w:hAnsi="Times New Roman" w:cs="Times New Roman"/>
          <w:color w:val="000000"/>
          <w:lang w:val="en-US"/>
        </w:rPr>
        <w:t>Glycidol</w:t>
      </w:r>
      <w:proofErr w:type="spellEnd"/>
      <w:r w:rsidR="000255CB" w:rsidRPr="00646F4B">
        <w:rPr>
          <w:rFonts w:ascii="Times New Roman" w:hAnsi="Times New Roman" w:cs="Times New Roman"/>
          <w:color w:val="000000"/>
          <w:lang w:val="en-US"/>
        </w:rPr>
        <w:t xml:space="preserve"> (96%) </w:t>
      </w:r>
      <w:proofErr w:type="gramStart"/>
      <w:r w:rsidR="000255CB" w:rsidRPr="00646F4B">
        <w:rPr>
          <w:rFonts w:ascii="Times New Roman" w:hAnsi="Times New Roman" w:cs="Times New Roman"/>
          <w:color w:val="000000"/>
          <w:lang w:val="en-US"/>
        </w:rPr>
        <w:t>was purchase</w:t>
      </w:r>
      <w:r w:rsidR="00C77EA7">
        <w:rPr>
          <w:rFonts w:ascii="Times New Roman" w:hAnsi="Times New Roman" w:cs="Times New Roman"/>
          <w:color w:val="000000"/>
          <w:lang w:val="en-US"/>
        </w:rPr>
        <w:t>d</w:t>
      </w:r>
      <w:proofErr w:type="gramEnd"/>
      <w:r w:rsidR="000255CB" w:rsidRPr="00646F4B">
        <w:rPr>
          <w:rFonts w:ascii="Times New Roman" w:hAnsi="Times New Roman" w:cs="Times New Roman"/>
          <w:color w:val="000000"/>
          <w:lang w:val="en-US"/>
        </w:rPr>
        <w:t xml:space="preserve"> from HEOWN (Tianjin, China). The chemicals such as sodium chloride, acetic acid, formic acid, used in tanning operations were those normally used in the leather industry. </w:t>
      </w:r>
      <w:proofErr w:type="gramStart"/>
      <w:r w:rsidR="000255CB" w:rsidRPr="00646F4B">
        <w:rPr>
          <w:rFonts w:ascii="Times New Roman" w:hAnsi="Times New Roman" w:cs="Times New Roman"/>
          <w:color w:val="000000"/>
          <w:lang w:val="en-US"/>
        </w:rPr>
        <w:t xml:space="preserve">Pickled sheepskins were provided by </w:t>
      </w:r>
      <w:proofErr w:type="spellStart"/>
      <w:r w:rsidR="000255CB" w:rsidRPr="00646F4B">
        <w:rPr>
          <w:rFonts w:ascii="Times New Roman" w:hAnsi="Times New Roman" w:cs="Times New Roman"/>
          <w:color w:val="000000"/>
          <w:lang w:val="en-US"/>
        </w:rPr>
        <w:t>Shenghui</w:t>
      </w:r>
      <w:proofErr w:type="spellEnd"/>
      <w:r w:rsidR="000255CB" w:rsidRPr="00646F4B">
        <w:rPr>
          <w:rFonts w:ascii="Times New Roman" w:hAnsi="Times New Roman" w:cs="Times New Roman"/>
          <w:color w:val="000000"/>
          <w:lang w:val="en-US"/>
        </w:rPr>
        <w:t xml:space="preserve"> chemical CO., Ltd</w:t>
      </w:r>
      <w:proofErr w:type="gramEnd"/>
      <w:r w:rsidR="000255CB" w:rsidRPr="00646F4B">
        <w:rPr>
          <w:rFonts w:ascii="Times New Roman" w:hAnsi="Times New Roman" w:cs="Times New Roman"/>
          <w:color w:val="000000"/>
          <w:lang w:val="en-US"/>
        </w:rPr>
        <w:t>.</w:t>
      </w:r>
    </w:p>
    <w:p w14:paraId="1EDC75E1" w14:textId="77777777" w:rsidR="00564AC4" w:rsidRPr="00646F4B" w:rsidRDefault="00564AC4" w:rsidP="000255CB">
      <w:pPr>
        <w:autoSpaceDE w:val="0"/>
        <w:autoSpaceDN w:val="0"/>
        <w:adjustRightInd w:val="0"/>
        <w:ind w:firstLineChars="200" w:firstLine="440"/>
        <w:rPr>
          <w:rFonts w:ascii="Times New Roman" w:hAnsi="Times New Roman" w:cs="Times New Roman"/>
          <w:color w:val="000000"/>
          <w:lang w:val="en-US"/>
        </w:rPr>
      </w:pPr>
    </w:p>
    <w:p w14:paraId="2CA22F9B" w14:textId="77777777" w:rsidR="000255CB" w:rsidRPr="001A21BC" w:rsidRDefault="000255CB" w:rsidP="00646F4B">
      <w:pPr>
        <w:pStyle w:val="2"/>
        <w:rPr>
          <w:rFonts w:cs="Times New Roman"/>
          <w:lang w:val="en-US"/>
        </w:rPr>
      </w:pPr>
      <w:r w:rsidRPr="001A21BC">
        <w:rPr>
          <w:rFonts w:cs="Times New Roman"/>
          <w:lang w:val="en-US"/>
        </w:rPr>
        <w:t xml:space="preserve">2.2 Method </w:t>
      </w:r>
    </w:p>
    <w:p w14:paraId="65091444" w14:textId="0FA30C59" w:rsidR="000255CB" w:rsidRPr="00646F4B" w:rsidRDefault="000255CB" w:rsidP="000255CB">
      <w:pPr>
        <w:autoSpaceDE w:val="0"/>
        <w:autoSpaceDN w:val="0"/>
        <w:adjustRightInd w:val="0"/>
        <w:ind w:firstLineChars="200" w:firstLine="442"/>
        <w:rPr>
          <w:rFonts w:ascii="Times New Roman" w:hAnsi="Times New Roman" w:cs="Times New Roman"/>
          <w:b/>
          <w:i/>
        </w:rPr>
      </w:pPr>
      <w:r w:rsidRPr="00646F4B">
        <w:rPr>
          <w:rFonts w:ascii="Times New Roman" w:hAnsi="Times New Roman" w:cs="Times New Roman"/>
          <w:b/>
          <w:i/>
        </w:rPr>
        <w:t xml:space="preserve">Synthesis of </w:t>
      </w:r>
      <w:r w:rsidR="00F92481" w:rsidRPr="00646F4B">
        <w:rPr>
          <w:rFonts w:ascii="Times New Roman" w:hAnsi="Times New Roman" w:cs="Times New Roman"/>
          <w:b/>
          <w:i/>
        </w:rPr>
        <w:t>polyglycidyl</w:t>
      </w:r>
      <w:r w:rsidRPr="00646F4B">
        <w:rPr>
          <w:rFonts w:ascii="Times New Roman" w:hAnsi="Times New Roman" w:cs="Times New Roman"/>
          <w:b/>
          <w:i/>
        </w:rPr>
        <w:t xml:space="preserve"> by anionic ring-opening polymerization</w:t>
      </w:r>
    </w:p>
    <w:p w14:paraId="285B4F12" w14:textId="2E744345" w:rsidR="000255CB" w:rsidRPr="00646F4B" w:rsidRDefault="000255CB" w:rsidP="00481B22">
      <w:pPr>
        <w:autoSpaceDE w:val="0"/>
        <w:autoSpaceDN w:val="0"/>
        <w:adjustRightInd w:val="0"/>
        <w:ind w:firstLineChars="200" w:firstLine="440"/>
        <w:jc w:val="both"/>
        <w:rPr>
          <w:rFonts w:ascii="Times New Roman" w:hAnsi="Times New Roman" w:cs="Times New Roman"/>
        </w:rPr>
      </w:pPr>
      <w:r w:rsidRPr="00646F4B">
        <w:rPr>
          <w:rFonts w:ascii="Times New Roman" w:hAnsi="Times New Roman" w:cs="Times New Roman"/>
        </w:rPr>
        <w:t xml:space="preserve">HPG was prepared by anionic ring-opening </w:t>
      </w:r>
      <w:r w:rsidR="00C77EA7">
        <w:rPr>
          <w:rFonts w:ascii="Times New Roman" w:hAnsi="Times New Roman" w:cs="Times New Roman"/>
        </w:rPr>
        <w:t xml:space="preserve">polymerization </w:t>
      </w:r>
      <w:r w:rsidRPr="00646F4B">
        <w:rPr>
          <w:rFonts w:ascii="Times New Roman" w:hAnsi="Times New Roman" w:cs="Times New Roman"/>
        </w:rPr>
        <w:t xml:space="preserve">with </w:t>
      </w:r>
      <w:r w:rsidR="007A5373" w:rsidRPr="00646F4B">
        <w:rPr>
          <w:rFonts w:ascii="Times New Roman" w:hAnsi="Times New Roman" w:cs="Times New Roman"/>
          <w:color w:val="000000"/>
          <w:lang w:val="en-US"/>
        </w:rPr>
        <w:t>glycerol</w:t>
      </w:r>
      <w:r w:rsidRPr="00646F4B">
        <w:rPr>
          <w:rFonts w:ascii="Times New Roman" w:hAnsi="Times New Roman" w:cs="Times New Roman"/>
        </w:rPr>
        <w:t xml:space="preserve"> and glycidol. In a glass reactor requipped with a mechanical stirrer under nitrogen atmosphere, </w:t>
      </w:r>
      <w:r w:rsidR="007A5373" w:rsidRPr="00646F4B">
        <w:rPr>
          <w:rFonts w:ascii="Times New Roman" w:hAnsi="Times New Roman" w:cs="Times New Roman"/>
          <w:color w:val="000000"/>
          <w:lang w:val="en-US"/>
        </w:rPr>
        <w:t>glycerol</w:t>
      </w:r>
      <w:r w:rsidRPr="00646F4B">
        <w:rPr>
          <w:rFonts w:ascii="Times New Roman" w:hAnsi="Times New Roman" w:cs="Times New Roman"/>
        </w:rPr>
        <w:t xml:space="preserve"> (0.</w:t>
      </w:r>
      <w:r w:rsidR="007A5373" w:rsidRPr="00646F4B">
        <w:rPr>
          <w:rFonts w:ascii="Times New Roman" w:hAnsi="Times New Roman" w:cs="Times New Roman"/>
        </w:rPr>
        <w:t>46</w:t>
      </w:r>
      <w:r w:rsidRPr="00646F4B">
        <w:rPr>
          <w:rFonts w:ascii="Times New Roman" w:hAnsi="Times New Roman" w:cs="Times New Roman"/>
        </w:rPr>
        <w:t xml:space="preserve">g, 5mmol) was partially deprotonated (10%) with 1.5 mL K-t-OBu. Then </w:t>
      </w:r>
      <w:r w:rsidRPr="002D4DB8">
        <w:rPr>
          <w:rFonts w:ascii="Times New Roman" w:hAnsi="Times New Roman" w:cs="Times New Roman"/>
          <w:i/>
        </w:rPr>
        <w:t>tert</w:t>
      </w:r>
      <w:r w:rsidRPr="00646F4B">
        <w:rPr>
          <w:rFonts w:ascii="Times New Roman" w:hAnsi="Times New Roman" w:cs="Times New Roman"/>
        </w:rPr>
        <w:t xml:space="preserve">-butanol and THF were distilled off from the melt under reduced pressure. The glycidol (37g, 250mmol, 50 wt % in NMP) was slowly added at 120 ℃ over 12 h. After completion of addition, the reaction mixture was stirred for further 2 h at the same temperature. The resulting solution dissolved in methanol and stirred overnight with ion-exchange resin. The transparent, highly viscous liquids product (marked HPG-A) were obtained by remove the solvent under reduced pressure. </w:t>
      </w:r>
    </w:p>
    <w:p w14:paraId="51F51B43" w14:textId="6C30A3DC" w:rsidR="000255CB" w:rsidRPr="00646F4B" w:rsidRDefault="000255CB" w:rsidP="000255CB">
      <w:pPr>
        <w:autoSpaceDE w:val="0"/>
        <w:autoSpaceDN w:val="0"/>
        <w:adjustRightInd w:val="0"/>
        <w:ind w:firstLineChars="200" w:firstLine="442"/>
        <w:rPr>
          <w:rFonts w:ascii="Times New Roman" w:hAnsi="Times New Roman" w:cs="Times New Roman"/>
          <w:b/>
          <w:i/>
        </w:rPr>
      </w:pPr>
      <w:r w:rsidRPr="00646F4B">
        <w:rPr>
          <w:rFonts w:ascii="Times New Roman" w:hAnsi="Times New Roman" w:cs="Times New Roman"/>
          <w:b/>
          <w:i/>
        </w:rPr>
        <w:t xml:space="preserve">Synthesis of </w:t>
      </w:r>
      <w:r w:rsidR="00F92481" w:rsidRPr="00646F4B">
        <w:rPr>
          <w:rFonts w:ascii="Times New Roman" w:hAnsi="Times New Roman" w:cs="Times New Roman"/>
          <w:b/>
          <w:i/>
        </w:rPr>
        <w:t>polyglycidyl</w:t>
      </w:r>
      <w:r w:rsidRPr="00646F4B">
        <w:rPr>
          <w:rFonts w:ascii="Times New Roman" w:hAnsi="Times New Roman" w:cs="Times New Roman"/>
          <w:b/>
          <w:i/>
        </w:rPr>
        <w:t xml:space="preserve"> by cationic ring-opening polymerization</w:t>
      </w:r>
    </w:p>
    <w:p w14:paraId="4323BC3F" w14:textId="30D8967B" w:rsidR="000255CB" w:rsidRPr="00646F4B" w:rsidRDefault="000255CB" w:rsidP="00F92481">
      <w:pPr>
        <w:autoSpaceDE w:val="0"/>
        <w:autoSpaceDN w:val="0"/>
        <w:adjustRightInd w:val="0"/>
        <w:ind w:firstLineChars="200" w:firstLine="440"/>
        <w:jc w:val="both"/>
        <w:rPr>
          <w:rFonts w:ascii="Times New Roman" w:hAnsi="Times New Roman" w:cs="Times New Roman"/>
        </w:rPr>
      </w:pPr>
      <w:r w:rsidRPr="00646F4B">
        <w:rPr>
          <w:rFonts w:ascii="Times New Roman" w:hAnsi="Times New Roman" w:cs="Times New Roman"/>
        </w:rPr>
        <w:t>The mixture of THF</w:t>
      </w:r>
      <w:r w:rsidR="00F92481">
        <w:rPr>
          <w:rFonts w:ascii="Times New Roman" w:hAnsi="Times New Roman" w:cs="Times New Roman"/>
        </w:rPr>
        <w:t xml:space="preserve"> </w:t>
      </w:r>
      <w:r w:rsidRPr="00646F4B">
        <w:rPr>
          <w:rFonts w:ascii="Times New Roman" w:hAnsi="Times New Roman" w:cs="Times New Roman"/>
        </w:rPr>
        <w:t>(28.86g, 0.4mol), glycidol (7.43g, 0.1mol), and CH</w:t>
      </w:r>
      <w:r w:rsidRPr="00F92481">
        <w:rPr>
          <w:rFonts w:ascii="Times New Roman" w:hAnsi="Times New Roman" w:cs="Times New Roman"/>
          <w:vertAlign w:val="subscript"/>
        </w:rPr>
        <w:t>2</w:t>
      </w:r>
      <w:r w:rsidRPr="00646F4B">
        <w:rPr>
          <w:rFonts w:ascii="Times New Roman" w:hAnsi="Times New Roman" w:cs="Times New Roman"/>
        </w:rPr>
        <w:t>Cl</w:t>
      </w:r>
      <w:r w:rsidRPr="00F92481">
        <w:rPr>
          <w:rFonts w:ascii="Times New Roman" w:hAnsi="Times New Roman" w:cs="Times New Roman"/>
          <w:vertAlign w:val="subscript"/>
        </w:rPr>
        <w:t>2</w:t>
      </w:r>
      <w:r w:rsidRPr="00646F4B">
        <w:rPr>
          <w:rFonts w:ascii="Times New Roman" w:hAnsi="Times New Roman" w:cs="Times New Roman"/>
        </w:rPr>
        <w:t xml:space="preserve"> (50mL) was added into a 250 mL four-nec</w:t>
      </w:r>
      <w:r w:rsidR="00F92481">
        <w:rPr>
          <w:rFonts w:ascii="Times New Roman" w:hAnsi="Times New Roman" w:cs="Times New Roman"/>
        </w:rPr>
        <w:t>ked flask in an ice-water bath.</w:t>
      </w:r>
      <w:r w:rsidRPr="00646F4B">
        <w:rPr>
          <w:rFonts w:ascii="Times New Roman" w:hAnsi="Times New Roman" w:cs="Times New Roman"/>
        </w:rPr>
        <w:t xml:space="preserve"> Then BF</w:t>
      </w:r>
      <w:r w:rsidRPr="00F92481">
        <w:rPr>
          <w:rFonts w:ascii="Times New Roman" w:hAnsi="Times New Roman" w:cs="Times New Roman"/>
          <w:vertAlign w:val="subscript"/>
        </w:rPr>
        <w:t>3</w:t>
      </w:r>
      <w:r w:rsidRPr="00646F4B">
        <w:rPr>
          <w:rFonts w:ascii="Times New Roman" w:hAnsi="Times New Roman" w:cs="Times New Roman"/>
        </w:rPr>
        <w:t>·Et</w:t>
      </w:r>
      <w:r w:rsidRPr="00F92481">
        <w:rPr>
          <w:rFonts w:ascii="Times New Roman" w:hAnsi="Times New Roman" w:cs="Times New Roman"/>
          <w:vertAlign w:val="subscript"/>
        </w:rPr>
        <w:t>2</w:t>
      </w:r>
      <w:r w:rsidRPr="00646F4B">
        <w:rPr>
          <w:rFonts w:ascii="Times New Roman" w:hAnsi="Times New Roman" w:cs="Times New Roman"/>
        </w:rPr>
        <w:t>O (1mL, 1mol/L) was dropwise added into the mixture and keep the temperature at 0~4 ℃. Afte</w:t>
      </w:r>
      <w:r w:rsidRPr="00F92481">
        <w:rPr>
          <w:rFonts w:ascii="Times New Roman" w:hAnsi="Times New Roman" w:cs="Times New Roman"/>
        </w:rPr>
        <w:t>r</w:t>
      </w:r>
      <w:r w:rsidR="00F92481" w:rsidRPr="00F92481">
        <w:rPr>
          <w:rFonts w:ascii="Times New Roman" w:hAnsi="Times New Roman" w:cs="Times New Roman"/>
        </w:rPr>
        <w:t xml:space="preserve"> </w:t>
      </w:r>
      <w:r w:rsidR="00F92481" w:rsidRPr="00F92481">
        <w:rPr>
          <w:rFonts w:ascii="Times New Roman" w:eastAsiaTheme="minorEastAsia" w:hAnsi="Times New Roman" w:cs="Times New Roman"/>
          <w:lang w:eastAsia="zh-CN"/>
        </w:rPr>
        <w:t>reaction for</w:t>
      </w:r>
      <w:r w:rsidRPr="00F92481">
        <w:rPr>
          <w:rFonts w:ascii="Times New Roman" w:hAnsi="Times New Roman" w:cs="Times New Roman"/>
        </w:rPr>
        <w:t xml:space="preserve"> 4 h, </w:t>
      </w:r>
      <w:r w:rsidRPr="00646F4B">
        <w:rPr>
          <w:rFonts w:ascii="Times New Roman" w:hAnsi="Times New Roman" w:cs="Times New Roman"/>
        </w:rPr>
        <w:t xml:space="preserve">distilled water (1mL) was added to terminate the reaction. </w:t>
      </w:r>
      <w:r w:rsidR="00F92481">
        <w:rPr>
          <w:rFonts w:ascii="Times New Roman" w:hAnsi="Times New Roman" w:cs="Times New Roman"/>
        </w:rPr>
        <w:t xml:space="preserve">The </w:t>
      </w:r>
      <w:r w:rsidRPr="00646F4B">
        <w:rPr>
          <w:rFonts w:ascii="Times New Roman" w:hAnsi="Times New Roman" w:cs="Times New Roman"/>
        </w:rPr>
        <w:t xml:space="preserve">transparent, viscous liquids product (marked HPG-C4) was obtained </w:t>
      </w:r>
      <w:r w:rsidR="00F92481">
        <w:rPr>
          <w:rFonts w:ascii="Times New Roman" w:hAnsi="Times New Roman" w:cs="Times New Roman"/>
        </w:rPr>
        <w:t xml:space="preserve">by removing the unreacted THF and </w:t>
      </w:r>
      <w:r w:rsidR="00F92481" w:rsidRPr="00646F4B">
        <w:rPr>
          <w:rFonts w:ascii="Times New Roman" w:hAnsi="Times New Roman" w:cs="Times New Roman"/>
        </w:rPr>
        <w:t>CH</w:t>
      </w:r>
      <w:r w:rsidR="00F92481" w:rsidRPr="00F92481">
        <w:rPr>
          <w:rFonts w:ascii="Times New Roman" w:hAnsi="Times New Roman" w:cs="Times New Roman"/>
          <w:vertAlign w:val="subscript"/>
        </w:rPr>
        <w:t>2</w:t>
      </w:r>
      <w:r w:rsidR="00F92481" w:rsidRPr="00646F4B">
        <w:rPr>
          <w:rFonts w:ascii="Times New Roman" w:hAnsi="Times New Roman" w:cs="Times New Roman"/>
        </w:rPr>
        <w:t>Cl</w:t>
      </w:r>
      <w:r w:rsidR="00F92481" w:rsidRPr="00F92481">
        <w:rPr>
          <w:rFonts w:ascii="Times New Roman" w:hAnsi="Times New Roman" w:cs="Times New Roman"/>
          <w:vertAlign w:val="subscript"/>
        </w:rPr>
        <w:t>2</w:t>
      </w:r>
      <w:r w:rsidR="00F92481">
        <w:rPr>
          <w:rFonts w:ascii="Times New Roman" w:hAnsi="Times New Roman" w:cs="Times New Roman"/>
          <w:vertAlign w:val="subscript"/>
        </w:rPr>
        <w:t xml:space="preserve"> </w:t>
      </w:r>
      <w:r w:rsidRPr="00646F4B">
        <w:rPr>
          <w:rFonts w:ascii="Times New Roman" w:hAnsi="Times New Roman" w:cs="Times New Roman"/>
        </w:rPr>
        <w:t>under reduced pressure.</w:t>
      </w:r>
    </w:p>
    <w:p w14:paraId="4CF98DBC" w14:textId="4E850A95" w:rsidR="000255CB" w:rsidRPr="00646F4B" w:rsidRDefault="000255CB" w:rsidP="00F92481">
      <w:pPr>
        <w:autoSpaceDE w:val="0"/>
        <w:autoSpaceDN w:val="0"/>
        <w:adjustRightInd w:val="0"/>
        <w:ind w:firstLineChars="200" w:firstLine="440"/>
        <w:jc w:val="both"/>
        <w:rPr>
          <w:rFonts w:ascii="Times New Roman" w:hAnsi="Times New Roman" w:cs="Times New Roman"/>
        </w:rPr>
      </w:pPr>
      <w:r w:rsidRPr="00646F4B">
        <w:rPr>
          <w:rFonts w:ascii="Times New Roman" w:hAnsi="Times New Roman" w:cs="Times New Roman"/>
        </w:rPr>
        <w:t xml:space="preserve">HPG-C2 was prepared following the same produces as described above for HPG-C4. </w:t>
      </w:r>
      <w:r w:rsidR="00F92481">
        <w:rPr>
          <w:rFonts w:ascii="Times New Roman" w:hAnsi="Times New Roman" w:cs="Times New Roman"/>
        </w:rPr>
        <w:t xml:space="preserve">For the synthesis of HPG-C2, </w:t>
      </w:r>
      <w:r w:rsidRPr="00646F4B">
        <w:rPr>
          <w:rFonts w:ascii="Times New Roman" w:hAnsi="Times New Roman" w:cs="Times New Roman"/>
        </w:rPr>
        <w:t>THF</w:t>
      </w:r>
      <w:r w:rsidR="00F92481">
        <w:rPr>
          <w:rFonts w:ascii="Times New Roman" w:hAnsi="Times New Roman" w:cs="Times New Roman"/>
        </w:rPr>
        <w:t xml:space="preserve"> </w:t>
      </w:r>
      <w:r w:rsidRPr="00646F4B">
        <w:rPr>
          <w:rFonts w:ascii="Times New Roman" w:hAnsi="Times New Roman" w:cs="Times New Roman"/>
        </w:rPr>
        <w:t>(28.86g, 0.4mol), glycidol (14.89g, 0.2mol), and CH</w:t>
      </w:r>
      <w:r w:rsidRPr="00F92481">
        <w:rPr>
          <w:rFonts w:ascii="Times New Roman" w:hAnsi="Times New Roman" w:cs="Times New Roman"/>
          <w:vertAlign w:val="subscript"/>
        </w:rPr>
        <w:t>2</w:t>
      </w:r>
      <w:r w:rsidRPr="00646F4B">
        <w:rPr>
          <w:rFonts w:ascii="Times New Roman" w:hAnsi="Times New Roman" w:cs="Times New Roman"/>
        </w:rPr>
        <w:t>Cl</w:t>
      </w:r>
      <w:r w:rsidRPr="00F92481">
        <w:rPr>
          <w:rFonts w:ascii="Times New Roman" w:hAnsi="Times New Roman" w:cs="Times New Roman"/>
          <w:vertAlign w:val="subscript"/>
        </w:rPr>
        <w:t>2</w:t>
      </w:r>
      <w:r w:rsidRPr="00646F4B">
        <w:rPr>
          <w:rFonts w:ascii="Times New Roman" w:hAnsi="Times New Roman" w:cs="Times New Roman"/>
        </w:rPr>
        <w:t xml:space="preserve"> (50mL) were employed.</w:t>
      </w:r>
    </w:p>
    <w:p w14:paraId="1CBF3EC4" w14:textId="6E8B0668" w:rsidR="000255CB" w:rsidRPr="00646F4B" w:rsidRDefault="000255CB" w:rsidP="000255CB">
      <w:pPr>
        <w:autoSpaceDE w:val="0"/>
        <w:autoSpaceDN w:val="0"/>
        <w:adjustRightInd w:val="0"/>
        <w:ind w:firstLineChars="200" w:firstLine="442"/>
        <w:rPr>
          <w:rFonts w:ascii="Times New Roman" w:hAnsi="Times New Roman" w:cs="Times New Roman"/>
          <w:b/>
          <w:i/>
        </w:rPr>
      </w:pPr>
      <w:r w:rsidRPr="00646F4B">
        <w:rPr>
          <w:rFonts w:ascii="Times New Roman" w:hAnsi="Times New Roman" w:cs="Times New Roman"/>
          <w:b/>
          <w:i/>
        </w:rPr>
        <w:t xml:space="preserve">Tanning of pickled </w:t>
      </w:r>
      <w:r w:rsidR="00D5125D" w:rsidRPr="00D5125D">
        <w:rPr>
          <w:rFonts w:ascii="Times New Roman" w:eastAsiaTheme="minorEastAsia" w:hAnsi="Times New Roman" w:cs="Times New Roman"/>
          <w:b/>
          <w:i/>
          <w:lang w:eastAsia="zh-CN"/>
        </w:rPr>
        <w:t>sheep</w:t>
      </w:r>
      <w:r w:rsidR="00D5125D" w:rsidRPr="00D5125D">
        <w:rPr>
          <w:rFonts w:ascii="Times New Roman" w:hAnsi="Times New Roman" w:cs="Times New Roman"/>
          <w:b/>
          <w:i/>
        </w:rPr>
        <w:t>shin</w:t>
      </w:r>
      <w:r w:rsidR="00D5125D">
        <w:rPr>
          <w:rFonts w:ascii="Times New Roman" w:hAnsi="Times New Roman" w:cs="Times New Roman"/>
          <w:b/>
          <w:i/>
        </w:rPr>
        <w:t xml:space="preserve"> </w:t>
      </w:r>
    </w:p>
    <w:p w14:paraId="50D4B63E" w14:textId="203D9DC5" w:rsidR="000255CB" w:rsidRPr="00646F4B" w:rsidRDefault="000255CB" w:rsidP="003028C5">
      <w:pPr>
        <w:autoSpaceDE w:val="0"/>
        <w:autoSpaceDN w:val="0"/>
        <w:adjustRightInd w:val="0"/>
        <w:ind w:firstLineChars="200" w:firstLine="440"/>
        <w:jc w:val="both"/>
        <w:rPr>
          <w:rFonts w:ascii="Times New Roman" w:hAnsi="Times New Roman" w:cs="Times New Roman"/>
        </w:rPr>
      </w:pPr>
      <w:r w:rsidRPr="00646F4B">
        <w:rPr>
          <w:rFonts w:ascii="Times New Roman" w:hAnsi="Times New Roman" w:cs="Times New Roman"/>
        </w:rPr>
        <w:t>Tanning of pickled sheepskin (</w:t>
      </w:r>
      <w:r w:rsidR="003028C5">
        <w:rPr>
          <w:rFonts w:ascii="Times New Roman" w:hAnsi="Times New Roman" w:cs="Times New Roman"/>
        </w:rPr>
        <w:t xml:space="preserve">cut into 8*8 cm, </w:t>
      </w:r>
      <w:r w:rsidRPr="00646F4B">
        <w:rPr>
          <w:rFonts w:ascii="Times New Roman" w:hAnsi="Times New Roman" w:cs="Times New Roman"/>
        </w:rPr>
        <w:t xml:space="preserve">weighted as the base of dosage) is processed in 250 mL </w:t>
      </w:r>
      <w:r w:rsidR="003028C5" w:rsidRPr="003028C5">
        <w:rPr>
          <w:rFonts w:ascii="Times New Roman" w:hAnsi="Times New Roman" w:cs="Times New Roman"/>
        </w:rPr>
        <w:t>Erlenmeyer flask</w:t>
      </w:r>
      <w:r w:rsidRPr="00646F4B">
        <w:rPr>
          <w:rFonts w:ascii="Times New Roman" w:hAnsi="Times New Roman" w:cs="Times New Roman"/>
        </w:rPr>
        <w:t xml:space="preserve"> on a shaker. The tanning process includes pickling, tanning, and basifying. Brieﬂy, the pickled hide was soaked in 6%wt sodium chloride, and then the pH was adjusted to 3.0 by 5%wt sulfuric acid and formic acid at 25 ℃. Then the pickled hide was treated with 5%wt HPG (on weight of pickled sheepskin). For the comparison, equal amount of 5% </w:t>
      </w:r>
      <w:proofErr w:type="spellStart"/>
      <w:r w:rsidR="00874D4C" w:rsidRPr="00620EA7">
        <w:rPr>
          <w:rFonts w:ascii="Times New Roman" w:hAnsi="Times New Roman" w:cs="Times New Roman"/>
          <w:color w:val="000000"/>
          <w:lang w:val="en-US"/>
        </w:rPr>
        <w:t>gallic</w:t>
      </w:r>
      <w:proofErr w:type="spellEnd"/>
      <w:r w:rsidR="00874D4C" w:rsidRPr="00620EA7">
        <w:rPr>
          <w:rFonts w:ascii="Times New Roman" w:hAnsi="Times New Roman" w:cs="Times New Roman"/>
          <w:color w:val="000000"/>
          <w:lang w:val="en-US"/>
        </w:rPr>
        <w:t xml:space="preserve"> acid</w:t>
      </w:r>
      <w:r w:rsidRPr="00646F4B">
        <w:rPr>
          <w:rFonts w:ascii="Times New Roman" w:hAnsi="Times New Roman" w:cs="Times New Roman"/>
        </w:rPr>
        <w:t xml:space="preserve"> was added and name</w:t>
      </w:r>
      <w:r w:rsidRPr="00B31E0E">
        <w:rPr>
          <w:rFonts w:ascii="Times New Roman" w:hAnsi="Times New Roman" w:cs="Times New Roman"/>
        </w:rPr>
        <w:t xml:space="preserve">d control trial. </w:t>
      </w:r>
      <w:r w:rsidRPr="00646F4B">
        <w:rPr>
          <w:rFonts w:ascii="Times New Roman" w:hAnsi="Times New Roman" w:cs="Times New Roman"/>
        </w:rPr>
        <w:t xml:space="preserve">After tanning for 4 hours, pH of the tanning bath raised to 4 or 6 by using 10 wt% of sodium bicarbonate solution. Thereafter, distilled water (same quality </w:t>
      </w:r>
      <w:r w:rsidR="004078E5">
        <w:rPr>
          <w:rFonts w:ascii="Times New Roman" w:hAnsi="Times New Roman" w:cs="Times New Roman"/>
        </w:rPr>
        <w:t>to</w:t>
      </w:r>
      <w:r w:rsidRPr="00646F4B">
        <w:rPr>
          <w:rFonts w:ascii="Times New Roman" w:hAnsi="Times New Roman" w:cs="Times New Roman"/>
        </w:rPr>
        <w:t xml:space="preserve"> pickled sheepskin) was added and the shaker was set to 4</w:t>
      </w:r>
      <w:r w:rsidR="004F7F7C">
        <w:rPr>
          <w:rFonts w:ascii="Times New Roman" w:hAnsi="Times New Roman" w:cs="Times New Roman"/>
        </w:rPr>
        <w:t>0</w:t>
      </w:r>
      <w:r w:rsidRPr="00646F4B">
        <w:rPr>
          <w:rFonts w:ascii="Times New Roman" w:hAnsi="Times New Roman" w:cs="Times New Roman"/>
        </w:rPr>
        <w:t xml:space="preserve"> ℃ for another 4 h and stay overnight. Finally, the </w:t>
      </w:r>
      <w:r w:rsidR="004F7F7C">
        <w:rPr>
          <w:rFonts w:ascii="Times New Roman" w:hAnsi="Times New Roman" w:cs="Times New Roman"/>
        </w:rPr>
        <w:t>wet-</w:t>
      </w:r>
      <w:r w:rsidRPr="00646F4B">
        <w:rPr>
          <w:rFonts w:ascii="Times New Roman" w:hAnsi="Times New Roman" w:cs="Times New Roman"/>
        </w:rPr>
        <w:t>white leather was obtained by shaking for 1 h on the next day.</w:t>
      </w:r>
    </w:p>
    <w:p w14:paraId="273E6C4D" w14:textId="77777777" w:rsidR="00564AC4" w:rsidRPr="00646F4B" w:rsidRDefault="00564AC4" w:rsidP="000255CB">
      <w:pPr>
        <w:autoSpaceDE w:val="0"/>
        <w:autoSpaceDN w:val="0"/>
        <w:adjustRightInd w:val="0"/>
        <w:ind w:firstLineChars="200" w:firstLine="440"/>
        <w:rPr>
          <w:rFonts w:ascii="Times New Roman" w:hAnsi="Times New Roman" w:cs="Times New Roman"/>
        </w:rPr>
      </w:pPr>
    </w:p>
    <w:p w14:paraId="22321ECF" w14:textId="77777777" w:rsidR="000255CB" w:rsidRPr="001A21BC" w:rsidRDefault="000255CB" w:rsidP="00646F4B">
      <w:pPr>
        <w:pStyle w:val="2"/>
        <w:rPr>
          <w:rFonts w:cs="Times New Roman"/>
          <w:lang w:val="en-US"/>
        </w:rPr>
      </w:pPr>
      <w:r w:rsidRPr="001A21BC">
        <w:rPr>
          <w:rFonts w:cs="Times New Roman"/>
          <w:lang w:val="en-US"/>
        </w:rPr>
        <w:t>2.3 Characterization</w:t>
      </w:r>
    </w:p>
    <w:p w14:paraId="77D4BDC4" w14:textId="77777777" w:rsidR="000255CB" w:rsidRPr="00646F4B" w:rsidRDefault="000255CB" w:rsidP="000255CB">
      <w:pPr>
        <w:autoSpaceDE w:val="0"/>
        <w:autoSpaceDN w:val="0"/>
        <w:adjustRightInd w:val="0"/>
        <w:ind w:firstLineChars="200" w:firstLine="442"/>
        <w:rPr>
          <w:rFonts w:ascii="Times New Roman" w:hAnsi="Times New Roman" w:cs="Times New Roman"/>
          <w:b/>
          <w:i/>
        </w:rPr>
      </w:pPr>
      <w:r w:rsidRPr="00646F4B">
        <w:rPr>
          <w:rFonts w:ascii="Times New Roman" w:hAnsi="Times New Roman" w:cs="Times New Roman"/>
          <w:b/>
          <w:i/>
        </w:rPr>
        <w:t>Structure characterization of polyglycidyl</w:t>
      </w:r>
    </w:p>
    <w:p w14:paraId="37810EDA" w14:textId="77777777" w:rsidR="000255CB" w:rsidRPr="00646F4B" w:rsidRDefault="000255CB" w:rsidP="00543CA6">
      <w:pPr>
        <w:autoSpaceDE w:val="0"/>
        <w:autoSpaceDN w:val="0"/>
        <w:adjustRightInd w:val="0"/>
        <w:ind w:firstLineChars="200" w:firstLine="440"/>
        <w:jc w:val="both"/>
        <w:rPr>
          <w:rFonts w:ascii="Times New Roman" w:hAnsi="Times New Roman" w:cs="Times New Roman"/>
        </w:rPr>
      </w:pPr>
      <w:r w:rsidRPr="00646F4B">
        <w:rPr>
          <w:rFonts w:ascii="Times New Roman" w:hAnsi="Times New Roman" w:cs="Times New Roman"/>
        </w:rPr>
        <w:t>FT-IR spectra of polyglycidyl (HPG-C4, HPG-C2, HPG-A) were recorded using KBr pellets in a Nicolet MX-1E FTIR spectrometer (Nicolet, Japan) between 4000 and 400 cm</w:t>
      </w:r>
      <w:r w:rsidRPr="00543CA6">
        <w:rPr>
          <w:rFonts w:ascii="Times New Roman" w:hAnsi="Times New Roman" w:cs="Times New Roman"/>
          <w:vertAlign w:val="superscript"/>
        </w:rPr>
        <w:t>-1</w:t>
      </w:r>
      <w:r w:rsidRPr="00646F4B">
        <w:rPr>
          <w:rFonts w:ascii="Times New Roman" w:hAnsi="Times New Roman" w:cs="Times New Roman"/>
        </w:rPr>
        <w:t>. Gel permeation chromatography (GPC) was used to determine the molecular weight and polydispersity of the polyglycidyl. The polyethylene glycol (Mw=5900) was used as the standard of weight-average molecular weight and 0.2 mol/L NaNO3 as the eluent.</w:t>
      </w:r>
    </w:p>
    <w:p w14:paraId="11E500F7" w14:textId="77777777" w:rsidR="000255CB" w:rsidRPr="00646F4B" w:rsidRDefault="000255CB" w:rsidP="000255CB">
      <w:pPr>
        <w:autoSpaceDE w:val="0"/>
        <w:autoSpaceDN w:val="0"/>
        <w:adjustRightInd w:val="0"/>
        <w:ind w:firstLineChars="200" w:firstLine="442"/>
        <w:rPr>
          <w:rFonts w:ascii="Times New Roman" w:hAnsi="Times New Roman" w:cs="Times New Roman"/>
          <w:b/>
          <w:i/>
        </w:rPr>
      </w:pPr>
      <w:r w:rsidRPr="00646F4B">
        <w:rPr>
          <w:rFonts w:ascii="Times New Roman" w:hAnsi="Times New Roman" w:cs="Times New Roman"/>
          <w:b/>
          <w:i/>
        </w:rPr>
        <w:t>Denaturation temperature</w:t>
      </w:r>
    </w:p>
    <w:p w14:paraId="1962AD8B" w14:textId="76DA5BAA" w:rsidR="000255CB" w:rsidRPr="00646F4B" w:rsidRDefault="000255CB" w:rsidP="003648EF">
      <w:pPr>
        <w:autoSpaceDE w:val="0"/>
        <w:autoSpaceDN w:val="0"/>
        <w:adjustRightInd w:val="0"/>
        <w:ind w:firstLineChars="200" w:firstLine="440"/>
        <w:jc w:val="both"/>
        <w:rPr>
          <w:rFonts w:ascii="Times New Roman" w:hAnsi="Times New Roman" w:cs="Times New Roman"/>
        </w:rPr>
      </w:pPr>
      <w:r w:rsidRPr="00646F4B">
        <w:rPr>
          <w:rFonts w:ascii="Times New Roman" w:hAnsi="Times New Roman" w:cs="Times New Roman"/>
        </w:rPr>
        <w:t xml:space="preserve">The denaturation temperature </w:t>
      </w:r>
      <w:r w:rsidR="003648EF">
        <w:rPr>
          <w:rFonts w:ascii="Times New Roman" w:hAnsi="Times New Roman" w:cs="Times New Roman"/>
        </w:rPr>
        <w:t xml:space="preserve">of the wet-white </w:t>
      </w:r>
      <w:r w:rsidRPr="00646F4B">
        <w:rPr>
          <w:rFonts w:ascii="Times New Roman" w:hAnsi="Times New Roman" w:cs="Times New Roman"/>
        </w:rPr>
        <w:t>was determined by differential scanning calorimetry (DSC, NETZSCH, Germany).</w:t>
      </w:r>
      <w:r w:rsidR="003648EF">
        <w:rPr>
          <w:rFonts w:ascii="Times New Roman" w:hAnsi="Times New Roman" w:cs="Times New Roman"/>
        </w:rPr>
        <w:t xml:space="preserve"> </w:t>
      </w:r>
      <w:r w:rsidRPr="00646F4B">
        <w:rPr>
          <w:rFonts w:ascii="Times New Roman" w:hAnsi="Times New Roman" w:cs="Times New Roman"/>
        </w:rPr>
        <w:t xml:space="preserve">The leather samples were added into aluminum pans and carried out in the range from 20 ℃ to 150 ℃ with a scanning rate of 10 ℃ per min under nitrogen atmosphere. </w:t>
      </w:r>
    </w:p>
    <w:p w14:paraId="79A86E9B" w14:textId="77777777" w:rsidR="000255CB" w:rsidRPr="00646F4B" w:rsidRDefault="000255CB" w:rsidP="000255CB">
      <w:pPr>
        <w:autoSpaceDE w:val="0"/>
        <w:autoSpaceDN w:val="0"/>
        <w:adjustRightInd w:val="0"/>
        <w:ind w:firstLineChars="200" w:firstLine="442"/>
        <w:rPr>
          <w:rFonts w:ascii="Times New Roman" w:hAnsi="Times New Roman" w:cs="Times New Roman"/>
          <w:b/>
          <w:i/>
        </w:rPr>
      </w:pPr>
      <w:r w:rsidRPr="00646F4B">
        <w:rPr>
          <w:rFonts w:ascii="Times New Roman" w:hAnsi="Times New Roman" w:cs="Times New Roman"/>
          <w:b/>
          <w:i/>
        </w:rPr>
        <w:t xml:space="preserve">The morphology of leather </w:t>
      </w:r>
    </w:p>
    <w:p w14:paraId="4DA82A97" w14:textId="5348612D" w:rsidR="000255CB" w:rsidRPr="00646F4B" w:rsidRDefault="000255CB" w:rsidP="003648EF">
      <w:pPr>
        <w:autoSpaceDE w:val="0"/>
        <w:autoSpaceDN w:val="0"/>
        <w:adjustRightInd w:val="0"/>
        <w:ind w:firstLineChars="200" w:firstLine="440"/>
        <w:jc w:val="both"/>
        <w:rPr>
          <w:rFonts w:ascii="Times New Roman" w:hAnsi="Times New Roman" w:cs="Times New Roman"/>
        </w:rPr>
      </w:pPr>
      <w:r w:rsidRPr="00646F4B">
        <w:rPr>
          <w:rFonts w:ascii="Times New Roman" w:hAnsi="Times New Roman" w:cs="Times New Roman"/>
        </w:rPr>
        <w:t xml:space="preserve">The morphology of leather were observed by using a scanning electron microscope (TM3030, HITACHI, Japan). </w:t>
      </w:r>
    </w:p>
    <w:p w14:paraId="4776CD7A" w14:textId="77777777" w:rsidR="000255CB" w:rsidRPr="00646F4B" w:rsidRDefault="000255CB" w:rsidP="000255CB">
      <w:pPr>
        <w:autoSpaceDE w:val="0"/>
        <w:autoSpaceDN w:val="0"/>
        <w:adjustRightInd w:val="0"/>
        <w:ind w:firstLineChars="200" w:firstLine="442"/>
        <w:rPr>
          <w:rFonts w:ascii="Times New Roman" w:hAnsi="Times New Roman" w:cs="Times New Roman"/>
          <w:b/>
          <w:i/>
        </w:rPr>
      </w:pPr>
      <w:r w:rsidRPr="00646F4B">
        <w:rPr>
          <w:rFonts w:ascii="Times New Roman" w:hAnsi="Times New Roman" w:cs="Times New Roman"/>
          <w:b/>
          <w:i/>
        </w:rPr>
        <w:lastRenderedPageBreak/>
        <w:t>COD and BOD of the effluent</w:t>
      </w:r>
    </w:p>
    <w:p w14:paraId="64118287" w14:textId="6AF009B6" w:rsidR="000255CB" w:rsidRPr="00646F4B" w:rsidRDefault="000A3F95" w:rsidP="000A3F95">
      <w:pPr>
        <w:autoSpaceDE w:val="0"/>
        <w:autoSpaceDN w:val="0"/>
        <w:adjustRightInd w:val="0"/>
        <w:ind w:firstLineChars="200" w:firstLine="440"/>
        <w:jc w:val="both"/>
        <w:rPr>
          <w:rFonts w:ascii="Times New Roman" w:hAnsi="Times New Roman" w:cs="Times New Roman"/>
        </w:rPr>
      </w:pPr>
      <w:r>
        <w:rPr>
          <w:rFonts w:ascii="Times New Roman" w:hAnsi="Times New Roman" w:cs="Times New Roman"/>
        </w:rPr>
        <w:t>The C</w:t>
      </w:r>
      <w:r w:rsidR="000255CB" w:rsidRPr="00646F4B">
        <w:rPr>
          <w:rFonts w:ascii="Times New Roman" w:hAnsi="Times New Roman" w:cs="Times New Roman"/>
        </w:rPr>
        <w:t xml:space="preserve">OD and BOD of the effluent was </w:t>
      </w:r>
      <w:r>
        <w:rPr>
          <w:rFonts w:ascii="Times New Roman" w:hAnsi="Times New Roman" w:cs="Times New Roman"/>
        </w:rPr>
        <w:t>measured</w:t>
      </w:r>
      <w:r w:rsidR="000255CB" w:rsidRPr="00646F4B">
        <w:rPr>
          <w:rFonts w:ascii="Times New Roman" w:hAnsi="Times New Roman" w:cs="Times New Roman"/>
        </w:rPr>
        <w:t xml:space="preserve"> by Pack Test (Kyoritsu Chemical-Check Lab.,Corp.)</w:t>
      </w:r>
    </w:p>
    <w:p w14:paraId="4066287F" w14:textId="77777777" w:rsidR="000255CB" w:rsidRPr="00646F4B" w:rsidRDefault="000255CB" w:rsidP="000255CB">
      <w:pPr>
        <w:autoSpaceDE w:val="0"/>
        <w:autoSpaceDN w:val="0"/>
        <w:adjustRightInd w:val="0"/>
        <w:ind w:firstLineChars="200" w:firstLine="440"/>
        <w:rPr>
          <w:rFonts w:ascii="Times New Roman" w:hAnsi="Times New Roman" w:cs="Times New Roman"/>
        </w:rPr>
      </w:pPr>
    </w:p>
    <w:p w14:paraId="70C533E7" w14:textId="1AC4CBD3" w:rsidR="002B0A74" w:rsidRPr="00646F4B" w:rsidRDefault="00646F4B" w:rsidP="00646F4B">
      <w:pPr>
        <w:pStyle w:val="1"/>
        <w:rPr>
          <w:rFonts w:cs="Times New Roman"/>
          <w:lang w:val="en-US"/>
        </w:rPr>
      </w:pPr>
      <w:r w:rsidRPr="00646F4B">
        <w:rPr>
          <w:rFonts w:eastAsiaTheme="minorEastAsia" w:cs="Times New Roman"/>
          <w:color w:val="000000"/>
          <w:lang w:val="en-US" w:eastAsia="zh-CN"/>
        </w:rPr>
        <w:t>3.</w:t>
      </w:r>
      <w:r>
        <w:rPr>
          <w:rFonts w:eastAsiaTheme="minorEastAsia" w:cs="Times New Roman"/>
          <w:color w:val="000000"/>
          <w:lang w:val="en-US" w:eastAsia="zh-CN"/>
        </w:rPr>
        <w:t xml:space="preserve"> </w:t>
      </w:r>
      <w:r w:rsidR="00777F04" w:rsidRPr="00646F4B">
        <w:rPr>
          <w:rFonts w:cs="Times New Roman"/>
          <w:color w:val="000000"/>
          <w:lang w:val="en-US"/>
        </w:rPr>
        <w:t xml:space="preserve">Results and Discussion </w:t>
      </w:r>
    </w:p>
    <w:p w14:paraId="63236E6B" w14:textId="3781A0AE" w:rsidR="000255CB" w:rsidRPr="001A21BC" w:rsidRDefault="000255CB" w:rsidP="00646F4B">
      <w:pPr>
        <w:pStyle w:val="2"/>
        <w:rPr>
          <w:rFonts w:cs="Times New Roman"/>
          <w:lang w:val="en-US"/>
        </w:rPr>
      </w:pPr>
      <w:r w:rsidRPr="001A21BC">
        <w:rPr>
          <w:rFonts w:cs="Times New Roman"/>
          <w:lang w:val="en-US"/>
        </w:rPr>
        <w:t xml:space="preserve">3.1 Structural characterization of the </w:t>
      </w:r>
      <w:proofErr w:type="spellStart"/>
      <w:r w:rsidR="00F92AB9" w:rsidRPr="00646F4B">
        <w:rPr>
          <w:rFonts w:cs="Times New Roman"/>
          <w:color w:val="000000"/>
          <w:lang w:val="en-US"/>
        </w:rPr>
        <w:t>polyglycidyl</w:t>
      </w:r>
      <w:proofErr w:type="spellEnd"/>
    </w:p>
    <w:p w14:paraId="787895C1" w14:textId="074346A4" w:rsidR="002B0A74" w:rsidRPr="00646F4B" w:rsidRDefault="000255CB" w:rsidP="00481B22">
      <w:pPr>
        <w:autoSpaceDE w:val="0"/>
        <w:autoSpaceDN w:val="0"/>
        <w:adjustRightInd w:val="0"/>
        <w:ind w:firstLineChars="200" w:firstLine="440"/>
        <w:jc w:val="both"/>
        <w:rPr>
          <w:rFonts w:ascii="Times New Roman" w:hAnsi="Times New Roman" w:cs="Times New Roman"/>
          <w:color w:val="000000"/>
          <w:lang w:val="en-US"/>
        </w:rPr>
      </w:pPr>
      <w:r w:rsidRPr="00646F4B">
        <w:rPr>
          <w:rFonts w:ascii="Times New Roman" w:hAnsi="Times New Roman" w:cs="Times New Roman"/>
          <w:color w:val="000000"/>
          <w:lang w:val="en-US"/>
        </w:rPr>
        <w:t xml:space="preserve">The FTIR of </w:t>
      </w:r>
      <w:proofErr w:type="spellStart"/>
      <w:r w:rsidRPr="00646F4B">
        <w:rPr>
          <w:rFonts w:ascii="Times New Roman" w:hAnsi="Times New Roman" w:cs="Times New Roman"/>
          <w:color w:val="000000"/>
          <w:lang w:val="en-US"/>
        </w:rPr>
        <w:t>polyglycidyl</w:t>
      </w:r>
      <w:proofErr w:type="spellEnd"/>
      <w:r w:rsidRPr="00646F4B">
        <w:rPr>
          <w:rFonts w:ascii="Times New Roman" w:hAnsi="Times New Roman" w:cs="Times New Roman"/>
          <w:color w:val="000000"/>
          <w:lang w:val="en-US"/>
        </w:rPr>
        <w:t xml:space="preserve"> prepared by cation</w:t>
      </w:r>
      <w:r w:rsidR="004F7F7C">
        <w:rPr>
          <w:rFonts w:ascii="Times New Roman" w:hAnsi="Times New Roman" w:cs="Times New Roman"/>
          <w:color w:val="000000"/>
          <w:lang w:val="en-US"/>
        </w:rPr>
        <w:t xml:space="preserve">ic or anionic </w:t>
      </w:r>
      <w:r w:rsidRPr="00646F4B">
        <w:rPr>
          <w:rFonts w:ascii="Times New Roman" w:hAnsi="Times New Roman" w:cs="Times New Roman"/>
          <w:color w:val="000000"/>
          <w:lang w:val="en-US"/>
        </w:rPr>
        <w:t>ring</w:t>
      </w:r>
      <w:r w:rsidR="004F7F7C">
        <w:rPr>
          <w:rFonts w:ascii="Times New Roman" w:hAnsi="Times New Roman" w:cs="Times New Roman"/>
          <w:color w:val="000000"/>
          <w:lang w:val="en-US"/>
        </w:rPr>
        <w:t>-</w:t>
      </w:r>
      <w:r w:rsidRPr="00646F4B">
        <w:rPr>
          <w:rFonts w:ascii="Times New Roman" w:hAnsi="Times New Roman" w:cs="Times New Roman"/>
          <w:color w:val="000000"/>
          <w:lang w:val="en-US"/>
        </w:rPr>
        <w:t xml:space="preserve">opening polymerization </w:t>
      </w:r>
      <w:proofErr w:type="gramStart"/>
      <w:r w:rsidRPr="00646F4B">
        <w:rPr>
          <w:rFonts w:ascii="Times New Roman" w:hAnsi="Times New Roman" w:cs="Times New Roman"/>
          <w:color w:val="000000"/>
          <w:lang w:val="en-US"/>
        </w:rPr>
        <w:t>are shown</w:t>
      </w:r>
      <w:proofErr w:type="gramEnd"/>
      <w:r w:rsidRPr="00646F4B">
        <w:rPr>
          <w:rFonts w:ascii="Times New Roman" w:hAnsi="Times New Roman" w:cs="Times New Roman"/>
          <w:color w:val="000000"/>
          <w:lang w:val="en-US"/>
        </w:rPr>
        <w:t xml:space="preserve"> in Fig.1. As can been seen in Fig.</w:t>
      </w:r>
      <w:r w:rsidR="00F92AB9">
        <w:rPr>
          <w:rFonts w:ascii="Times New Roman" w:hAnsi="Times New Roman" w:cs="Times New Roman"/>
          <w:color w:val="000000"/>
          <w:lang w:val="en-US"/>
        </w:rPr>
        <w:t>1</w:t>
      </w:r>
      <w:r w:rsidRPr="00646F4B">
        <w:rPr>
          <w:rFonts w:ascii="Times New Roman" w:hAnsi="Times New Roman" w:cs="Times New Roman"/>
          <w:color w:val="000000"/>
          <w:lang w:val="en-US"/>
        </w:rPr>
        <w:t>, the absorption of HPG-A, HPG-C4 and HPG-C2 are similar. The absorption peaks at 3406 cm</w:t>
      </w:r>
      <w:r w:rsidRPr="00F92AB9">
        <w:rPr>
          <w:rFonts w:ascii="Times New Roman" w:hAnsi="Times New Roman" w:cs="Times New Roman"/>
          <w:color w:val="000000"/>
          <w:vertAlign w:val="superscript"/>
          <w:lang w:val="en-US"/>
        </w:rPr>
        <w:t>-1</w:t>
      </w:r>
      <w:r w:rsidRPr="00646F4B">
        <w:rPr>
          <w:rFonts w:ascii="Times New Roman" w:hAnsi="Times New Roman" w:cs="Times New Roman"/>
          <w:color w:val="000000"/>
          <w:lang w:val="en-US"/>
        </w:rPr>
        <w:t xml:space="preserve"> and 2921 cm</w:t>
      </w:r>
      <w:r w:rsidRPr="00F92AB9">
        <w:rPr>
          <w:rFonts w:ascii="Times New Roman" w:hAnsi="Times New Roman" w:cs="Times New Roman"/>
          <w:color w:val="000000"/>
          <w:vertAlign w:val="superscript"/>
          <w:lang w:val="en-US"/>
        </w:rPr>
        <w:t>-1</w:t>
      </w:r>
      <w:r w:rsidRPr="00646F4B">
        <w:rPr>
          <w:rFonts w:ascii="Times New Roman" w:hAnsi="Times New Roman" w:cs="Times New Roman"/>
          <w:color w:val="000000"/>
          <w:lang w:val="en-US"/>
        </w:rPr>
        <w:t xml:space="preserve"> </w:t>
      </w:r>
      <w:proofErr w:type="gramStart"/>
      <w:r w:rsidRPr="00646F4B">
        <w:rPr>
          <w:rFonts w:ascii="Times New Roman" w:hAnsi="Times New Roman" w:cs="Times New Roman"/>
          <w:color w:val="000000"/>
          <w:lang w:val="en-US"/>
        </w:rPr>
        <w:t>are attributed</w:t>
      </w:r>
      <w:proofErr w:type="gramEnd"/>
      <w:r w:rsidRPr="00646F4B">
        <w:rPr>
          <w:rFonts w:ascii="Times New Roman" w:hAnsi="Times New Roman" w:cs="Times New Roman"/>
          <w:color w:val="000000"/>
          <w:lang w:val="en-US"/>
        </w:rPr>
        <w:t xml:space="preserve"> to the O-H stretching vibration. The peak around 2867 cm</w:t>
      </w:r>
      <w:r w:rsidRPr="00F92AB9">
        <w:rPr>
          <w:rFonts w:ascii="Times New Roman" w:hAnsi="Times New Roman" w:cs="Times New Roman"/>
          <w:color w:val="000000"/>
          <w:vertAlign w:val="superscript"/>
          <w:lang w:val="en-US"/>
        </w:rPr>
        <w:t>-1</w:t>
      </w:r>
      <w:r w:rsidRPr="00646F4B">
        <w:rPr>
          <w:rFonts w:ascii="Times New Roman" w:hAnsi="Times New Roman" w:cs="Times New Roman"/>
          <w:color w:val="000000"/>
          <w:lang w:val="en-US"/>
        </w:rPr>
        <w:t xml:space="preserve"> </w:t>
      </w:r>
      <w:proofErr w:type="gramStart"/>
      <w:r w:rsidRPr="00646F4B">
        <w:rPr>
          <w:rFonts w:ascii="Times New Roman" w:hAnsi="Times New Roman" w:cs="Times New Roman"/>
          <w:color w:val="000000"/>
          <w:lang w:val="en-US"/>
        </w:rPr>
        <w:t>is attributed</w:t>
      </w:r>
      <w:proofErr w:type="gramEnd"/>
      <w:r w:rsidRPr="00646F4B">
        <w:rPr>
          <w:rFonts w:ascii="Times New Roman" w:hAnsi="Times New Roman" w:cs="Times New Roman"/>
          <w:color w:val="000000"/>
          <w:lang w:val="en-US"/>
        </w:rPr>
        <w:t xml:space="preserve"> to the stretching vibration of C-H of alkanes. The strong and sharp peak around 1109 cm</w:t>
      </w:r>
      <w:r w:rsidRPr="00F92AB9">
        <w:rPr>
          <w:rFonts w:ascii="Times New Roman" w:hAnsi="Times New Roman" w:cs="Times New Roman"/>
          <w:color w:val="000000"/>
          <w:vertAlign w:val="superscript"/>
          <w:lang w:val="en-US"/>
        </w:rPr>
        <w:t>-</w:t>
      </w:r>
      <w:proofErr w:type="gramStart"/>
      <w:r w:rsidRPr="00F92AB9">
        <w:rPr>
          <w:rFonts w:ascii="Times New Roman" w:hAnsi="Times New Roman" w:cs="Times New Roman"/>
          <w:color w:val="000000"/>
          <w:vertAlign w:val="superscript"/>
          <w:lang w:val="en-US"/>
        </w:rPr>
        <w:t>1</w:t>
      </w:r>
      <w:proofErr w:type="gramEnd"/>
      <w:r w:rsidRPr="00F92AB9">
        <w:rPr>
          <w:rFonts w:ascii="Times New Roman" w:hAnsi="Times New Roman" w:cs="Times New Roman"/>
          <w:color w:val="000000"/>
          <w:vertAlign w:val="superscript"/>
          <w:lang w:val="en-US"/>
        </w:rPr>
        <w:t xml:space="preserve"> </w:t>
      </w:r>
      <w:r w:rsidR="00F92AB9">
        <w:rPr>
          <w:rFonts w:ascii="Times New Roman" w:hAnsi="Times New Roman" w:cs="Times New Roman"/>
          <w:color w:val="000000"/>
          <w:lang w:val="en-US"/>
        </w:rPr>
        <w:t>is</w:t>
      </w:r>
      <w:r w:rsidRPr="00646F4B">
        <w:rPr>
          <w:rFonts w:ascii="Times New Roman" w:hAnsi="Times New Roman" w:cs="Times New Roman"/>
          <w:color w:val="000000"/>
          <w:lang w:val="en-US"/>
        </w:rPr>
        <w:t xml:space="preserve"> </w:t>
      </w:r>
      <w:r w:rsidR="00F92AB9">
        <w:rPr>
          <w:rFonts w:ascii="Times New Roman" w:hAnsi="Times New Roman" w:cs="Times New Roman"/>
          <w:color w:val="000000"/>
          <w:lang w:val="en-US"/>
        </w:rPr>
        <w:t>assigned</w:t>
      </w:r>
      <w:r w:rsidRPr="00646F4B">
        <w:rPr>
          <w:rFonts w:ascii="Times New Roman" w:hAnsi="Times New Roman" w:cs="Times New Roman"/>
          <w:color w:val="000000"/>
          <w:lang w:val="en-US"/>
        </w:rPr>
        <w:t xml:space="preserve"> to the stretching vibration of C-O-C of ether. These absorption peaks </w:t>
      </w:r>
      <w:r w:rsidR="00665868">
        <w:rPr>
          <w:rFonts w:ascii="Times New Roman" w:hAnsi="Times New Roman" w:cs="Times New Roman"/>
          <w:color w:val="000000"/>
          <w:lang w:val="en-US"/>
        </w:rPr>
        <w:t>demonstrate</w:t>
      </w:r>
      <w:r w:rsidRPr="00646F4B">
        <w:rPr>
          <w:rFonts w:ascii="Times New Roman" w:hAnsi="Times New Roman" w:cs="Times New Roman"/>
          <w:color w:val="000000"/>
          <w:lang w:val="en-US"/>
        </w:rPr>
        <w:t xml:space="preserve"> that hydroxyl terminal </w:t>
      </w:r>
      <w:proofErr w:type="spellStart"/>
      <w:r w:rsidRPr="00646F4B">
        <w:rPr>
          <w:rFonts w:ascii="Times New Roman" w:hAnsi="Times New Roman" w:cs="Times New Roman"/>
          <w:color w:val="000000"/>
          <w:lang w:val="en-US"/>
        </w:rPr>
        <w:t>polyglycidyl</w:t>
      </w:r>
      <w:proofErr w:type="spellEnd"/>
      <w:r w:rsidRPr="00646F4B">
        <w:rPr>
          <w:rFonts w:ascii="Times New Roman" w:hAnsi="Times New Roman" w:cs="Times New Roman"/>
          <w:color w:val="000000"/>
          <w:lang w:val="en-US"/>
        </w:rPr>
        <w:t xml:space="preserve"> </w:t>
      </w:r>
      <w:proofErr w:type="gramStart"/>
      <w:r w:rsidRPr="00646F4B">
        <w:rPr>
          <w:rFonts w:ascii="Times New Roman" w:hAnsi="Times New Roman" w:cs="Times New Roman"/>
          <w:color w:val="000000"/>
          <w:lang w:val="en-US"/>
        </w:rPr>
        <w:t>are successfully synthesized</w:t>
      </w:r>
      <w:proofErr w:type="gramEnd"/>
      <w:r w:rsidRPr="00646F4B">
        <w:rPr>
          <w:rFonts w:ascii="Times New Roman" w:hAnsi="Times New Roman" w:cs="Times New Roman"/>
          <w:color w:val="000000"/>
          <w:lang w:val="en-US"/>
        </w:rPr>
        <w:t>.</w:t>
      </w:r>
    </w:p>
    <w:p w14:paraId="47411350" w14:textId="77777777" w:rsidR="000255CB" w:rsidRPr="00646F4B" w:rsidRDefault="000255CB" w:rsidP="000255CB">
      <w:pPr>
        <w:jc w:val="center"/>
        <w:rPr>
          <w:rFonts w:ascii="Times New Roman" w:eastAsiaTheme="minorEastAsia" w:hAnsi="Times New Roman" w:cs="Times New Roman"/>
          <w:lang w:bidi="zh-CN"/>
        </w:rPr>
      </w:pPr>
      <w:r w:rsidRPr="00646F4B">
        <w:rPr>
          <w:rFonts w:ascii="Times New Roman" w:hAnsi="Times New Roman" w:cs="Times New Roman"/>
        </w:rPr>
        <w:object w:dxaOrig="5924" w:dyaOrig="5346" w14:anchorId="71D9AFF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6.25pt;height:267.4pt" o:ole="">
            <v:imagedata r:id="rId8" o:title=""/>
          </v:shape>
          <o:OLEObject Type="Embed" ProgID="Origin95.Graph" ShapeID="_x0000_i1025" DrawAspect="Content" ObjectID="_1755933467" r:id="rId9"/>
        </w:object>
      </w:r>
    </w:p>
    <w:p w14:paraId="268EC9E4" w14:textId="77777777" w:rsidR="000255CB" w:rsidRPr="00646F4B" w:rsidRDefault="000255CB" w:rsidP="000255CB">
      <w:pPr>
        <w:jc w:val="center"/>
        <w:rPr>
          <w:rFonts w:ascii="Times New Roman" w:eastAsiaTheme="minorEastAsia" w:hAnsi="Times New Roman" w:cs="Times New Roman"/>
          <w:lang w:bidi="zh-CN"/>
        </w:rPr>
      </w:pPr>
      <w:r w:rsidRPr="00646F4B">
        <w:rPr>
          <w:rFonts w:ascii="Times New Roman" w:eastAsiaTheme="minorEastAsia" w:hAnsi="Times New Roman" w:cs="Times New Roman"/>
          <w:lang w:bidi="zh-CN"/>
        </w:rPr>
        <w:t>Fig.</w:t>
      </w:r>
      <w:r w:rsidRPr="00646F4B">
        <w:rPr>
          <w:rFonts w:ascii="Times New Roman" w:eastAsiaTheme="minorEastAsia" w:hAnsi="Times New Roman" w:cs="Times New Roman"/>
          <w:lang w:eastAsia="zh-CN" w:bidi="zh-CN"/>
        </w:rPr>
        <w:t>1</w:t>
      </w:r>
      <w:r w:rsidRPr="00646F4B">
        <w:rPr>
          <w:rFonts w:ascii="Times New Roman" w:eastAsiaTheme="minorEastAsia" w:hAnsi="Times New Roman" w:cs="Times New Roman"/>
          <w:lang w:bidi="zh-CN"/>
        </w:rPr>
        <w:t xml:space="preserve"> FTIR of the polyclycidyl </w:t>
      </w:r>
    </w:p>
    <w:p w14:paraId="18E059D2" w14:textId="55698746" w:rsidR="000255CB" w:rsidRPr="00646F4B" w:rsidRDefault="000255CB" w:rsidP="00481B22">
      <w:pPr>
        <w:autoSpaceDE w:val="0"/>
        <w:autoSpaceDN w:val="0"/>
        <w:adjustRightInd w:val="0"/>
        <w:ind w:firstLineChars="200" w:firstLine="440"/>
        <w:jc w:val="both"/>
        <w:rPr>
          <w:rFonts w:ascii="Times New Roman" w:hAnsi="Times New Roman" w:cs="Times New Roman"/>
        </w:rPr>
      </w:pPr>
      <w:r w:rsidRPr="00646F4B">
        <w:rPr>
          <w:rFonts w:ascii="Times New Roman" w:hAnsi="Times New Roman" w:cs="Times New Roman"/>
        </w:rPr>
        <w:t>Fig. 2 presents the GPC results of HPG-C4, HPG-C2 and HPG-A. The GPC curves are also similar. The average molecular weight of polyglycidyl which was obtained according to standard substance linear polyethylene glycol (Mw=5900</w:t>
      </w:r>
      <w:r w:rsidR="00DB44DE">
        <w:rPr>
          <w:rFonts w:ascii="Times New Roman" w:hAnsi="Times New Roman" w:cs="Times New Roman"/>
        </w:rPr>
        <w:t xml:space="preserve"> </w:t>
      </w:r>
      <w:r w:rsidR="00DB44DE" w:rsidRPr="00DB44DE">
        <w:rPr>
          <w:rFonts w:ascii="Times New Roman" w:hAnsi="Times New Roman" w:cs="Times New Roman"/>
        </w:rPr>
        <w:t>g</w:t>
      </w:r>
      <w:r w:rsidR="00DB44DE" w:rsidRPr="00DB44DE">
        <w:rPr>
          <w:rFonts w:ascii="Times New Roman" w:eastAsiaTheme="minorEastAsia" w:hAnsi="Times New Roman" w:cs="Times New Roman"/>
          <w:lang w:eastAsia="zh-CN"/>
        </w:rPr>
        <w:t>/mol</w:t>
      </w:r>
      <w:r w:rsidRPr="00646F4B">
        <w:rPr>
          <w:rFonts w:ascii="Times New Roman" w:hAnsi="Times New Roman" w:cs="Times New Roman"/>
        </w:rPr>
        <w:t xml:space="preserve">) are listed in Table 1. It is clear that both HPG-C4 and HPG-A consist of two parts, the high part has a </w:t>
      </w:r>
      <w:r w:rsidR="00665868">
        <w:rPr>
          <w:rFonts w:ascii="Times New Roman" w:hAnsi="Times New Roman" w:cs="Times New Roman"/>
        </w:rPr>
        <w:t xml:space="preserve">number-average </w:t>
      </w:r>
      <w:r w:rsidRPr="00646F4B">
        <w:rPr>
          <w:rFonts w:ascii="Times New Roman" w:hAnsi="Times New Roman" w:cs="Times New Roman"/>
        </w:rPr>
        <w:t xml:space="preserve">molecular weight </w:t>
      </w:r>
      <w:r w:rsidR="00665868">
        <w:rPr>
          <w:rFonts w:ascii="Times New Roman" w:hAnsi="Times New Roman" w:cs="Times New Roman"/>
        </w:rPr>
        <w:t>about 2700</w:t>
      </w:r>
      <w:r w:rsidRPr="00646F4B">
        <w:rPr>
          <w:rFonts w:ascii="Times New Roman" w:hAnsi="Times New Roman" w:cs="Times New Roman"/>
        </w:rPr>
        <w:t xml:space="preserve"> </w:t>
      </w:r>
      <w:r w:rsidR="00DB44DE" w:rsidRPr="00DB44DE">
        <w:rPr>
          <w:rFonts w:ascii="Times New Roman" w:hAnsi="Times New Roman" w:cs="Times New Roman"/>
        </w:rPr>
        <w:t>g</w:t>
      </w:r>
      <w:r w:rsidR="00DB44DE" w:rsidRPr="00DB44DE">
        <w:rPr>
          <w:rFonts w:ascii="Times New Roman" w:eastAsiaTheme="minorEastAsia" w:hAnsi="Times New Roman" w:cs="Times New Roman"/>
          <w:lang w:eastAsia="zh-CN"/>
        </w:rPr>
        <w:t>/mol</w:t>
      </w:r>
      <w:r w:rsidR="00DB44DE" w:rsidRPr="00646F4B">
        <w:rPr>
          <w:rFonts w:ascii="Times New Roman" w:hAnsi="Times New Roman" w:cs="Times New Roman"/>
        </w:rPr>
        <w:t xml:space="preserve"> </w:t>
      </w:r>
      <w:r w:rsidRPr="00646F4B">
        <w:rPr>
          <w:rFonts w:ascii="Times New Roman" w:hAnsi="Times New Roman" w:cs="Times New Roman"/>
        </w:rPr>
        <w:t xml:space="preserve">and the low part </w:t>
      </w:r>
      <w:r w:rsidR="00DB44DE">
        <w:rPr>
          <w:rFonts w:ascii="Times New Roman" w:hAnsi="Times New Roman" w:cs="Times New Roman"/>
        </w:rPr>
        <w:t>has the</w:t>
      </w:r>
      <w:r w:rsidR="00DB44DE" w:rsidRPr="00DB44DE">
        <w:rPr>
          <w:rFonts w:ascii="Times New Roman" w:hAnsi="Times New Roman" w:cs="Times New Roman"/>
        </w:rPr>
        <w:t xml:space="preserve"> </w:t>
      </w:r>
      <w:r w:rsidR="00DB44DE">
        <w:rPr>
          <w:rFonts w:ascii="Times New Roman" w:hAnsi="Times New Roman" w:cs="Times New Roman"/>
        </w:rPr>
        <w:t xml:space="preserve">number-average </w:t>
      </w:r>
      <w:r w:rsidR="00DB44DE" w:rsidRPr="00646F4B">
        <w:rPr>
          <w:rFonts w:ascii="Times New Roman" w:hAnsi="Times New Roman" w:cs="Times New Roman"/>
        </w:rPr>
        <w:t xml:space="preserve">molecular weight </w:t>
      </w:r>
      <w:r w:rsidR="00DB44DE">
        <w:rPr>
          <w:rFonts w:ascii="Times New Roman" w:hAnsi="Times New Roman" w:cs="Times New Roman"/>
        </w:rPr>
        <w:t xml:space="preserve">about 660 </w:t>
      </w:r>
      <w:r w:rsidR="00DB44DE" w:rsidRPr="00DB44DE">
        <w:rPr>
          <w:rFonts w:ascii="Times New Roman" w:hAnsi="Times New Roman" w:cs="Times New Roman"/>
        </w:rPr>
        <w:t>g</w:t>
      </w:r>
      <w:r w:rsidR="00DB44DE" w:rsidRPr="00DB44DE">
        <w:rPr>
          <w:rFonts w:ascii="Times New Roman" w:eastAsiaTheme="minorEastAsia" w:hAnsi="Times New Roman" w:cs="Times New Roman"/>
          <w:lang w:eastAsia="zh-CN"/>
        </w:rPr>
        <w:t>/mol</w:t>
      </w:r>
      <w:r w:rsidRPr="00646F4B">
        <w:rPr>
          <w:rFonts w:ascii="Times New Roman" w:hAnsi="Times New Roman" w:cs="Times New Roman"/>
        </w:rPr>
        <w:t>. Moreover, the high molecular weight part of HPG-C4 has a wide</w:t>
      </w:r>
      <w:r w:rsidR="00DB44DE">
        <w:rPr>
          <w:rFonts w:ascii="Times New Roman" w:hAnsi="Times New Roman" w:cs="Times New Roman"/>
        </w:rPr>
        <w:t>r</w:t>
      </w:r>
      <w:r w:rsidRPr="00646F4B">
        <w:rPr>
          <w:rFonts w:ascii="Times New Roman" w:hAnsi="Times New Roman" w:cs="Times New Roman"/>
        </w:rPr>
        <w:t xml:space="preserve"> molecular weight distribution (1.56), and the low molecular weight part has a narrow</w:t>
      </w:r>
      <w:r w:rsidR="00DB44DE">
        <w:rPr>
          <w:rFonts w:ascii="Times New Roman" w:hAnsi="Times New Roman" w:cs="Times New Roman"/>
        </w:rPr>
        <w:t>er</w:t>
      </w:r>
      <w:r w:rsidRPr="00646F4B">
        <w:rPr>
          <w:rFonts w:ascii="Times New Roman" w:hAnsi="Times New Roman" w:cs="Times New Roman"/>
        </w:rPr>
        <w:t xml:space="preserve"> molecular weight distribution (1.04). </w:t>
      </w:r>
      <w:r w:rsidR="00DB44DE">
        <w:rPr>
          <w:rFonts w:ascii="Times New Roman" w:hAnsi="Times New Roman" w:cs="Times New Roman"/>
        </w:rPr>
        <w:t>In addition, t</w:t>
      </w:r>
      <w:r w:rsidRPr="00646F4B">
        <w:rPr>
          <w:rFonts w:ascii="Times New Roman" w:hAnsi="Times New Roman" w:cs="Times New Roman"/>
        </w:rPr>
        <w:t xml:space="preserve">he </w:t>
      </w:r>
      <w:r w:rsidR="00665868">
        <w:rPr>
          <w:rFonts w:ascii="Times New Roman" w:hAnsi="Times New Roman" w:cs="Times New Roman"/>
        </w:rPr>
        <w:t xml:space="preserve">average </w:t>
      </w:r>
      <w:r w:rsidRPr="00646F4B">
        <w:rPr>
          <w:rFonts w:ascii="Times New Roman" w:hAnsi="Times New Roman" w:cs="Times New Roman"/>
        </w:rPr>
        <w:t>molecular weight and molecular weight distribution of HPG-C2 are lower than those of HPG-C4 and HPG-A</w:t>
      </w:r>
      <w:r w:rsidR="00DB44DE">
        <w:rPr>
          <w:rFonts w:ascii="Times New Roman" w:hAnsi="Times New Roman" w:cs="Times New Roman"/>
        </w:rPr>
        <w:t xml:space="preserve"> (high molecular part)</w:t>
      </w:r>
      <w:r w:rsidRPr="00646F4B">
        <w:rPr>
          <w:rFonts w:ascii="Times New Roman" w:hAnsi="Times New Roman" w:cs="Times New Roman"/>
        </w:rPr>
        <w:t>.</w:t>
      </w:r>
    </w:p>
    <w:p w14:paraId="1964D7B9" w14:textId="77777777" w:rsidR="000255CB" w:rsidRPr="00646F4B" w:rsidRDefault="000255CB" w:rsidP="000255CB">
      <w:pPr>
        <w:jc w:val="center"/>
        <w:rPr>
          <w:rFonts w:ascii="Times New Roman" w:hAnsi="Times New Roman" w:cs="Times New Roman"/>
        </w:rPr>
      </w:pPr>
      <w:r w:rsidRPr="00646F4B">
        <w:rPr>
          <w:rFonts w:ascii="Times New Roman" w:hAnsi="Times New Roman" w:cs="Times New Roman"/>
        </w:rPr>
        <w:object w:dxaOrig="5865" w:dyaOrig="5206" w14:anchorId="0AEBF6B9">
          <v:shape id="_x0000_i1026" type="#_x0000_t75" style="width:293.25pt;height:260.25pt" o:ole="">
            <v:imagedata r:id="rId10" o:title=""/>
          </v:shape>
          <o:OLEObject Type="Embed" ProgID="Origin95.Graph" ShapeID="_x0000_i1026" DrawAspect="Content" ObjectID="_1755933468" r:id="rId11"/>
        </w:object>
      </w:r>
    </w:p>
    <w:p w14:paraId="4CB496BE" w14:textId="77777777" w:rsidR="000255CB" w:rsidRPr="00646F4B" w:rsidRDefault="000255CB" w:rsidP="000255CB">
      <w:pPr>
        <w:jc w:val="center"/>
        <w:rPr>
          <w:rFonts w:ascii="Times New Roman" w:eastAsiaTheme="minorEastAsia" w:hAnsi="Times New Roman" w:cs="Times New Roman"/>
          <w:lang w:bidi="zh-CN"/>
        </w:rPr>
      </w:pPr>
      <w:r w:rsidRPr="00646F4B">
        <w:rPr>
          <w:rFonts w:ascii="Times New Roman" w:hAnsi="Times New Roman" w:cs="Times New Roman"/>
        </w:rPr>
        <w:t>Fig</w:t>
      </w:r>
      <w:r w:rsidRPr="00646F4B">
        <w:rPr>
          <w:rFonts w:ascii="Times New Roman" w:eastAsia="等线" w:hAnsi="Times New Roman" w:cs="Times New Roman"/>
        </w:rPr>
        <w:t xml:space="preserve">. </w:t>
      </w:r>
      <w:r w:rsidRPr="00646F4B">
        <w:rPr>
          <w:rFonts w:ascii="Times New Roman" w:hAnsi="Times New Roman" w:cs="Times New Roman"/>
        </w:rPr>
        <w:t xml:space="preserve">2 The GPC results of the </w:t>
      </w:r>
      <w:r w:rsidRPr="00646F4B">
        <w:rPr>
          <w:rFonts w:ascii="Times New Roman" w:eastAsia="等线" w:hAnsi="Times New Roman" w:cs="Times New Roman"/>
          <w:lang w:bidi="zh-CN"/>
        </w:rPr>
        <w:t>polyglycidyl</w:t>
      </w:r>
    </w:p>
    <w:p w14:paraId="4707DC40" w14:textId="6A8A9EC0" w:rsidR="000255CB" w:rsidRPr="00646F4B" w:rsidRDefault="000255CB" w:rsidP="000255CB">
      <w:pPr>
        <w:jc w:val="center"/>
        <w:rPr>
          <w:rFonts w:ascii="Times New Roman" w:eastAsiaTheme="minorEastAsia" w:hAnsi="Times New Roman" w:cs="Times New Roman"/>
          <w:lang w:bidi="zh-CN"/>
        </w:rPr>
      </w:pPr>
      <w:r w:rsidRPr="00646F4B">
        <w:rPr>
          <w:rFonts w:ascii="Times New Roman" w:eastAsiaTheme="minorEastAsia" w:hAnsi="Times New Roman" w:cs="Times New Roman"/>
          <w:lang w:bidi="zh-CN"/>
        </w:rPr>
        <w:t xml:space="preserve">Table 1 The molecular weight and </w:t>
      </w:r>
      <w:r w:rsidR="000A1033">
        <w:rPr>
          <w:rFonts w:ascii="Times New Roman" w:eastAsiaTheme="minorEastAsia" w:hAnsi="Times New Roman" w:cs="Times New Roman"/>
          <w:lang w:bidi="zh-CN"/>
        </w:rPr>
        <w:t xml:space="preserve">molecular weight distribution of </w:t>
      </w:r>
      <w:r w:rsidR="000A1033" w:rsidRPr="000A1033">
        <w:rPr>
          <w:rFonts w:ascii="Times New Roman" w:eastAsia="等线" w:hAnsi="Times New Roman" w:cs="Times New Roman"/>
          <w:lang w:bidi="zh-CN"/>
        </w:rPr>
        <w:t xml:space="preserve"> </w:t>
      </w:r>
      <w:r w:rsidR="000A1033" w:rsidRPr="00646F4B">
        <w:rPr>
          <w:rFonts w:ascii="Times New Roman" w:eastAsia="等线" w:hAnsi="Times New Roman" w:cs="Times New Roman"/>
          <w:lang w:bidi="zh-CN"/>
        </w:rPr>
        <w:t>polyglycidyl</w:t>
      </w:r>
    </w:p>
    <w:tbl>
      <w:tblPr>
        <w:tblStyle w:val="a8"/>
        <w:tblW w:w="5000" w:type="pct"/>
        <w:tblBorders>
          <w:top w:val="single" w:sz="12" w:space="0" w:color="auto"/>
          <w:left w:val="none" w:sz="0" w:space="0" w:color="auto"/>
          <w:bottom w:val="single" w:sz="12" w:space="0" w:color="auto"/>
          <w:right w:val="none" w:sz="0" w:space="0" w:color="auto"/>
          <w:insideH w:val="none" w:sz="0" w:space="0" w:color="auto"/>
          <w:insideV w:val="none" w:sz="0" w:space="0" w:color="auto"/>
        </w:tblBorders>
        <w:tblLook w:val="04A0" w:firstRow="1" w:lastRow="0" w:firstColumn="1" w:lastColumn="0" w:noHBand="0" w:noVBand="1"/>
      </w:tblPr>
      <w:tblGrid>
        <w:gridCol w:w="1293"/>
        <w:gridCol w:w="1288"/>
        <w:gridCol w:w="1286"/>
        <w:gridCol w:w="1357"/>
        <w:gridCol w:w="1282"/>
        <w:gridCol w:w="1282"/>
        <w:gridCol w:w="1282"/>
      </w:tblGrid>
      <w:tr w:rsidR="00564AC4" w:rsidRPr="00646F4B" w14:paraId="12E126CD" w14:textId="77777777" w:rsidTr="005C13BC">
        <w:trPr>
          <w:trHeight w:val="207"/>
        </w:trPr>
        <w:tc>
          <w:tcPr>
            <w:tcW w:w="712" w:type="pct"/>
            <w:vMerge w:val="restart"/>
            <w:tcBorders>
              <w:top w:val="single" w:sz="12" w:space="0" w:color="auto"/>
              <w:bottom w:val="single" w:sz="6" w:space="0" w:color="auto"/>
            </w:tcBorders>
          </w:tcPr>
          <w:p w14:paraId="058FCD35" w14:textId="77777777" w:rsidR="00564AC4" w:rsidRPr="00646F4B" w:rsidRDefault="00564AC4" w:rsidP="005C13BC">
            <w:pPr>
              <w:rPr>
                <w:rFonts w:ascii="Times New Roman" w:eastAsiaTheme="minorEastAsia" w:hAnsi="Times New Roman" w:cs="Times New Roman"/>
                <w:lang w:bidi="zh-CN"/>
              </w:rPr>
            </w:pPr>
          </w:p>
        </w:tc>
        <w:tc>
          <w:tcPr>
            <w:tcW w:w="710" w:type="pct"/>
            <w:tcBorders>
              <w:top w:val="single" w:sz="12" w:space="0" w:color="auto"/>
              <w:bottom w:val="single" w:sz="6" w:space="0" w:color="auto"/>
            </w:tcBorders>
          </w:tcPr>
          <w:p w14:paraId="78C00E11" w14:textId="77777777" w:rsidR="00564AC4" w:rsidRPr="00646F4B" w:rsidRDefault="00564AC4" w:rsidP="005C13BC">
            <w:pPr>
              <w:rPr>
                <w:rFonts w:ascii="Times New Roman" w:eastAsiaTheme="minorEastAsia" w:hAnsi="Times New Roman" w:cs="Times New Roman"/>
                <w:lang w:bidi="zh-CN"/>
              </w:rPr>
            </w:pPr>
            <w:r w:rsidRPr="00646F4B">
              <w:rPr>
                <w:rFonts w:ascii="Times New Roman" w:eastAsiaTheme="minorEastAsia" w:hAnsi="Times New Roman" w:cs="Times New Roman"/>
                <w:lang w:bidi="zh-CN"/>
              </w:rPr>
              <w:t>M</w:t>
            </w:r>
            <w:r w:rsidRPr="00646F4B">
              <w:rPr>
                <w:rFonts w:ascii="Times New Roman" w:eastAsiaTheme="minorEastAsia" w:hAnsi="Times New Roman" w:cs="Times New Roman"/>
                <w:vertAlign w:val="subscript"/>
                <w:lang w:bidi="zh-CN"/>
              </w:rPr>
              <w:t>n</w:t>
            </w:r>
            <w:r w:rsidRPr="00646F4B">
              <w:rPr>
                <w:rFonts w:ascii="Times New Roman" w:eastAsiaTheme="minorEastAsia" w:hAnsi="Times New Roman" w:cs="Times New Roman"/>
                <w:lang w:bidi="zh-CN"/>
              </w:rPr>
              <w:t>(g</w:t>
            </w:r>
            <w:r w:rsidRPr="00646F4B">
              <w:rPr>
                <w:rFonts w:ascii="Times New Roman" w:eastAsiaTheme="minorEastAsia" w:hAnsi="Times New Roman" w:cs="Times New Roman"/>
                <w:lang w:eastAsia="zh-CN" w:bidi="zh-CN"/>
              </w:rPr>
              <w:t>/mol</w:t>
            </w:r>
            <w:r w:rsidRPr="00646F4B">
              <w:rPr>
                <w:rFonts w:ascii="Times New Roman" w:eastAsiaTheme="minorEastAsia" w:hAnsi="Times New Roman" w:cs="Times New Roman"/>
                <w:lang w:bidi="zh-CN"/>
              </w:rPr>
              <w:t>)</w:t>
            </w:r>
          </w:p>
        </w:tc>
        <w:tc>
          <w:tcPr>
            <w:tcW w:w="709" w:type="pct"/>
            <w:tcBorders>
              <w:top w:val="single" w:sz="12" w:space="0" w:color="auto"/>
              <w:bottom w:val="single" w:sz="6" w:space="0" w:color="auto"/>
            </w:tcBorders>
          </w:tcPr>
          <w:p w14:paraId="7AE89BA2" w14:textId="77777777" w:rsidR="00564AC4" w:rsidRPr="00646F4B" w:rsidRDefault="00564AC4" w:rsidP="005C13BC">
            <w:pPr>
              <w:rPr>
                <w:rFonts w:ascii="Times New Roman" w:eastAsiaTheme="minorEastAsia" w:hAnsi="Times New Roman" w:cs="Times New Roman"/>
                <w:lang w:bidi="zh-CN"/>
              </w:rPr>
            </w:pPr>
            <w:r w:rsidRPr="00646F4B">
              <w:rPr>
                <w:rFonts w:ascii="Times New Roman" w:eastAsiaTheme="minorEastAsia" w:hAnsi="Times New Roman" w:cs="Times New Roman"/>
                <w:lang w:bidi="zh-CN"/>
              </w:rPr>
              <w:t>M</w:t>
            </w:r>
            <w:r w:rsidRPr="00646F4B">
              <w:rPr>
                <w:rFonts w:ascii="Times New Roman" w:eastAsiaTheme="minorEastAsia" w:hAnsi="Times New Roman" w:cs="Times New Roman"/>
                <w:vertAlign w:val="subscript"/>
                <w:lang w:bidi="zh-CN"/>
              </w:rPr>
              <w:t>w</w:t>
            </w:r>
            <w:r w:rsidRPr="00646F4B">
              <w:rPr>
                <w:rFonts w:ascii="Times New Roman" w:eastAsiaTheme="minorEastAsia" w:hAnsi="Times New Roman" w:cs="Times New Roman"/>
                <w:lang w:bidi="zh-CN"/>
              </w:rPr>
              <w:t>(g</w:t>
            </w:r>
            <w:r w:rsidRPr="00646F4B">
              <w:rPr>
                <w:rFonts w:ascii="Times New Roman" w:eastAsiaTheme="minorEastAsia" w:hAnsi="Times New Roman" w:cs="Times New Roman"/>
                <w:lang w:eastAsia="zh-CN" w:bidi="zh-CN"/>
              </w:rPr>
              <w:t>/mol</w:t>
            </w:r>
            <w:r w:rsidRPr="00646F4B">
              <w:rPr>
                <w:rFonts w:ascii="Times New Roman" w:eastAsiaTheme="minorEastAsia" w:hAnsi="Times New Roman" w:cs="Times New Roman"/>
                <w:lang w:bidi="zh-CN"/>
              </w:rPr>
              <w:t>)</w:t>
            </w:r>
          </w:p>
        </w:tc>
        <w:tc>
          <w:tcPr>
            <w:tcW w:w="748" w:type="pct"/>
            <w:tcBorders>
              <w:top w:val="single" w:sz="12" w:space="0" w:color="auto"/>
              <w:bottom w:val="single" w:sz="6" w:space="0" w:color="auto"/>
            </w:tcBorders>
          </w:tcPr>
          <w:p w14:paraId="48A780A0" w14:textId="77777777" w:rsidR="00564AC4" w:rsidRPr="00646F4B" w:rsidRDefault="00564AC4" w:rsidP="005C13BC">
            <w:pPr>
              <w:rPr>
                <w:rFonts w:ascii="Times New Roman" w:eastAsiaTheme="minorEastAsia" w:hAnsi="Times New Roman" w:cs="Times New Roman"/>
                <w:lang w:bidi="zh-CN"/>
              </w:rPr>
            </w:pPr>
            <w:r w:rsidRPr="00646F4B">
              <w:rPr>
                <w:rFonts w:ascii="Times New Roman" w:eastAsiaTheme="minorEastAsia" w:hAnsi="Times New Roman" w:cs="Times New Roman"/>
                <w:lang w:bidi="zh-CN"/>
              </w:rPr>
              <w:t>M</w:t>
            </w:r>
            <w:r w:rsidRPr="00646F4B">
              <w:rPr>
                <w:rFonts w:ascii="Times New Roman" w:eastAsiaTheme="minorEastAsia" w:hAnsi="Times New Roman" w:cs="Times New Roman"/>
                <w:vertAlign w:val="subscript"/>
                <w:lang w:bidi="zh-CN"/>
              </w:rPr>
              <w:t>w</w:t>
            </w:r>
            <w:r w:rsidRPr="00646F4B">
              <w:rPr>
                <w:rFonts w:ascii="Times New Roman" w:eastAsiaTheme="minorEastAsia" w:hAnsi="Times New Roman" w:cs="Times New Roman"/>
                <w:lang w:bidi="zh-CN"/>
              </w:rPr>
              <w:t>/M</w:t>
            </w:r>
            <w:r w:rsidRPr="00646F4B">
              <w:rPr>
                <w:rFonts w:ascii="Times New Roman" w:eastAsiaTheme="minorEastAsia" w:hAnsi="Times New Roman" w:cs="Times New Roman"/>
                <w:vertAlign w:val="subscript"/>
                <w:lang w:bidi="zh-CN"/>
              </w:rPr>
              <w:t>n</w:t>
            </w:r>
          </w:p>
        </w:tc>
        <w:tc>
          <w:tcPr>
            <w:tcW w:w="707" w:type="pct"/>
            <w:tcBorders>
              <w:top w:val="single" w:sz="12" w:space="0" w:color="auto"/>
              <w:bottom w:val="single" w:sz="6" w:space="0" w:color="auto"/>
            </w:tcBorders>
          </w:tcPr>
          <w:p w14:paraId="5CFE4DD2" w14:textId="77777777" w:rsidR="00564AC4" w:rsidRPr="00646F4B" w:rsidRDefault="00564AC4" w:rsidP="005C13BC">
            <w:pPr>
              <w:rPr>
                <w:rFonts w:ascii="Times New Roman" w:eastAsiaTheme="minorEastAsia" w:hAnsi="Times New Roman" w:cs="Times New Roman"/>
                <w:lang w:bidi="zh-CN"/>
              </w:rPr>
            </w:pPr>
            <w:r w:rsidRPr="00646F4B">
              <w:rPr>
                <w:rFonts w:ascii="Times New Roman" w:eastAsiaTheme="minorEastAsia" w:hAnsi="Times New Roman" w:cs="Times New Roman"/>
                <w:lang w:bidi="zh-CN"/>
              </w:rPr>
              <w:t>M</w:t>
            </w:r>
            <w:r w:rsidRPr="00646F4B">
              <w:rPr>
                <w:rFonts w:ascii="Times New Roman" w:eastAsiaTheme="minorEastAsia" w:hAnsi="Times New Roman" w:cs="Times New Roman"/>
                <w:vertAlign w:val="subscript"/>
                <w:lang w:bidi="zh-CN"/>
              </w:rPr>
              <w:t>n</w:t>
            </w:r>
            <w:r w:rsidRPr="00646F4B">
              <w:rPr>
                <w:rFonts w:ascii="Times New Roman" w:eastAsiaTheme="minorEastAsia" w:hAnsi="Times New Roman" w:cs="Times New Roman"/>
                <w:lang w:bidi="zh-CN"/>
              </w:rPr>
              <w:t>(g</w:t>
            </w:r>
            <w:r w:rsidRPr="00646F4B">
              <w:rPr>
                <w:rFonts w:ascii="Times New Roman" w:eastAsiaTheme="minorEastAsia" w:hAnsi="Times New Roman" w:cs="Times New Roman"/>
                <w:lang w:eastAsia="zh-CN" w:bidi="zh-CN"/>
              </w:rPr>
              <w:t>/mol</w:t>
            </w:r>
            <w:r w:rsidRPr="00646F4B">
              <w:rPr>
                <w:rFonts w:ascii="Times New Roman" w:eastAsiaTheme="minorEastAsia" w:hAnsi="Times New Roman" w:cs="Times New Roman"/>
                <w:lang w:bidi="zh-CN"/>
              </w:rPr>
              <w:t>)</w:t>
            </w:r>
          </w:p>
        </w:tc>
        <w:tc>
          <w:tcPr>
            <w:tcW w:w="707" w:type="pct"/>
            <w:tcBorders>
              <w:top w:val="single" w:sz="12" w:space="0" w:color="auto"/>
              <w:bottom w:val="single" w:sz="6" w:space="0" w:color="auto"/>
            </w:tcBorders>
          </w:tcPr>
          <w:p w14:paraId="22FC4702" w14:textId="77777777" w:rsidR="00564AC4" w:rsidRPr="00646F4B" w:rsidRDefault="00564AC4" w:rsidP="005C13BC">
            <w:pPr>
              <w:rPr>
                <w:rFonts w:ascii="Times New Roman" w:eastAsiaTheme="minorEastAsia" w:hAnsi="Times New Roman" w:cs="Times New Roman"/>
                <w:lang w:bidi="zh-CN"/>
              </w:rPr>
            </w:pPr>
            <w:r w:rsidRPr="00646F4B">
              <w:rPr>
                <w:rFonts w:ascii="Times New Roman" w:eastAsiaTheme="minorEastAsia" w:hAnsi="Times New Roman" w:cs="Times New Roman"/>
                <w:lang w:bidi="zh-CN"/>
              </w:rPr>
              <w:t>M</w:t>
            </w:r>
            <w:r w:rsidRPr="00646F4B">
              <w:rPr>
                <w:rFonts w:ascii="Times New Roman" w:eastAsiaTheme="minorEastAsia" w:hAnsi="Times New Roman" w:cs="Times New Roman"/>
                <w:vertAlign w:val="subscript"/>
                <w:lang w:bidi="zh-CN"/>
              </w:rPr>
              <w:t>w</w:t>
            </w:r>
            <w:r w:rsidRPr="00646F4B">
              <w:rPr>
                <w:rFonts w:ascii="Times New Roman" w:eastAsiaTheme="minorEastAsia" w:hAnsi="Times New Roman" w:cs="Times New Roman"/>
                <w:lang w:bidi="zh-CN"/>
              </w:rPr>
              <w:t>(g</w:t>
            </w:r>
            <w:r w:rsidRPr="00646F4B">
              <w:rPr>
                <w:rFonts w:ascii="Times New Roman" w:eastAsiaTheme="minorEastAsia" w:hAnsi="Times New Roman" w:cs="Times New Roman"/>
                <w:lang w:eastAsia="zh-CN" w:bidi="zh-CN"/>
              </w:rPr>
              <w:t>/mol</w:t>
            </w:r>
            <w:r w:rsidRPr="00646F4B">
              <w:rPr>
                <w:rFonts w:ascii="Times New Roman" w:eastAsiaTheme="minorEastAsia" w:hAnsi="Times New Roman" w:cs="Times New Roman"/>
                <w:lang w:bidi="zh-CN"/>
              </w:rPr>
              <w:t>)</w:t>
            </w:r>
          </w:p>
        </w:tc>
        <w:tc>
          <w:tcPr>
            <w:tcW w:w="707" w:type="pct"/>
            <w:tcBorders>
              <w:top w:val="single" w:sz="12" w:space="0" w:color="auto"/>
              <w:bottom w:val="single" w:sz="6" w:space="0" w:color="auto"/>
            </w:tcBorders>
          </w:tcPr>
          <w:p w14:paraId="433CE9C6" w14:textId="77777777" w:rsidR="00564AC4" w:rsidRPr="00646F4B" w:rsidRDefault="00564AC4" w:rsidP="005C13BC">
            <w:pPr>
              <w:rPr>
                <w:rFonts w:ascii="Times New Roman" w:eastAsiaTheme="minorEastAsia" w:hAnsi="Times New Roman" w:cs="Times New Roman"/>
                <w:lang w:bidi="zh-CN"/>
              </w:rPr>
            </w:pPr>
            <w:r w:rsidRPr="00646F4B">
              <w:rPr>
                <w:rFonts w:ascii="Times New Roman" w:eastAsiaTheme="minorEastAsia" w:hAnsi="Times New Roman" w:cs="Times New Roman"/>
                <w:lang w:bidi="zh-CN"/>
              </w:rPr>
              <w:t>M</w:t>
            </w:r>
            <w:r w:rsidRPr="00646F4B">
              <w:rPr>
                <w:rFonts w:ascii="Times New Roman" w:eastAsiaTheme="minorEastAsia" w:hAnsi="Times New Roman" w:cs="Times New Roman"/>
                <w:vertAlign w:val="subscript"/>
                <w:lang w:bidi="zh-CN"/>
              </w:rPr>
              <w:t>w</w:t>
            </w:r>
            <w:r w:rsidRPr="00646F4B">
              <w:rPr>
                <w:rFonts w:ascii="Times New Roman" w:eastAsiaTheme="minorEastAsia" w:hAnsi="Times New Roman" w:cs="Times New Roman"/>
                <w:lang w:bidi="zh-CN"/>
              </w:rPr>
              <w:t>/M</w:t>
            </w:r>
            <w:r w:rsidRPr="00646F4B">
              <w:rPr>
                <w:rFonts w:ascii="Times New Roman" w:eastAsiaTheme="minorEastAsia" w:hAnsi="Times New Roman" w:cs="Times New Roman"/>
                <w:vertAlign w:val="subscript"/>
                <w:lang w:bidi="zh-CN"/>
              </w:rPr>
              <w:t>n</w:t>
            </w:r>
          </w:p>
        </w:tc>
      </w:tr>
      <w:tr w:rsidR="00564AC4" w:rsidRPr="00646F4B" w14:paraId="7630E5F8" w14:textId="77777777" w:rsidTr="00564AC4">
        <w:trPr>
          <w:trHeight w:val="206"/>
        </w:trPr>
        <w:tc>
          <w:tcPr>
            <w:tcW w:w="712" w:type="pct"/>
            <w:vMerge/>
            <w:tcBorders>
              <w:top w:val="single" w:sz="6" w:space="0" w:color="auto"/>
            </w:tcBorders>
          </w:tcPr>
          <w:p w14:paraId="629A4017" w14:textId="77777777" w:rsidR="00564AC4" w:rsidRPr="00646F4B" w:rsidRDefault="00564AC4" w:rsidP="005C13BC">
            <w:pPr>
              <w:rPr>
                <w:rFonts w:ascii="Times New Roman" w:eastAsiaTheme="minorEastAsia" w:hAnsi="Times New Roman" w:cs="Times New Roman"/>
                <w:lang w:bidi="zh-CN"/>
              </w:rPr>
            </w:pPr>
          </w:p>
        </w:tc>
        <w:tc>
          <w:tcPr>
            <w:tcW w:w="2167" w:type="pct"/>
            <w:gridSpan w:val="3"/>
            <w:tcBorders>
              <w:top w:val="single" w:sz="6" w:space="0" w:color="auto"/>
            </w:tcBorders>
          </w:tcPr>
          <w:p w14:paraId="5299A658" w14:textId="77777777" w:rsidR="00564AC4" w:rsidRPr="00646F4B" w:rsidRDefault="00564AC4" w:rsidP="005C13BC">
            <w:pPr>
              <w:rPr>
                <w:rFonts w:ascii="Times New Roman" w:eastAsiaTheme="minorEastAsia" w:hAnsi="Times New Roman" w:cs="Times New Roman"/>
                <w:lang w:bidi="zh-CN"/>
              </w:rPr>
            </w:pPr>
            <w:r w:rsidRPr="00646F4B">
              <w:rPr>
                <w:rFonts w:ascii="Times New Roman" w:eastAsiaTheme="minorEastAsia" w:hAnsi="Times New Roman" w:cs="Times New Roman"/>
                <w:lang w:bidi="zh-CN"/>
              </w:rPr>
              <w:t>Peak1</w:t>
            </w:r>
          </w:p>
        </w:tc>
        <w:tc>
          <w:tcPr>
            <w:tcW w:w="2120" w:type="pct"/>
            <w:gridSpan w:val="3"/>
            <w:tcBorders>
              <w:top w:val="single" w:sz="6" w:space="0" w:color="auto"/>
            </w:tcBorders>
          </w:tcPr>
          <w:p w14:paraId="6B8F5EB3" w14:textId="77777777" w:rsidR="00564AC4" w:rsidRPr="00646F4B" w:rsidRDefault="00564AC4" w:rsidP="005C13BC">
            <w:pPr>
              <w:rPr>
                <w:rFonts w:ascii="Times New Roman" w:eastAsiaTheme="minorEastAsia" w:hAnsi="Times New Roman" w:cs="Times New Roman"/>
                <w:lang w:bidi="zh-CN"/>
              </w:rPr>
            </w:pPr>
            <w:r w:rsidRPr="00646F4B">
              <w:rPr>
                <w:rFonts w:ascii="Times New Roman" w:eastAsiaTheme="minorEastAsia" w:hAnsi="Times New Roman" w:cs="Times New Roman"/>
                <w:lang w:bidi="zh-CN"/>
              </w:rPr>
              <w:t>Peak 2</w:t>
            </w:r>
          </w:p>
        </w:tc>
      </w:tr>
      <w:tr w:rsidR="00564AC4" w:rsidRPr="00646F4B" w14:paraId="7B95C97B" w14:textId="77777777" w:rsidTr="005C13BC">
        <w:tc>
          <w:tcPr>
            <w:tcW w:w="712" w:type="pct"/>
          </w:tcPr>
          <w:p w14:paraId="4CF35F7E" w14:textId="77777777" w:rsidR="00564AC4" w:rsidRPr="00646F4B" w:rsidRDefault="00564AC4" w:rsidP="005C13BC">
            <w:pPr>
              <w:rPr>
                <w:rFonts w:ascii="Times New Roman" w:eastAsiaTheme="minorEastAsia" w:hAnsi="Times New Roman" w:cs="Times New Roman"/>
                <w:lang w:bidi="zh-CN"/>
              </w:rPr>
            </w:pPr>
            <w:r w:rsidRPr="00646F4B">
              <w:rPr>
                <w:rFonts w:ascii="Times New Roman" w:eastAsiaTheme="minorEastAsia" w:hAnsi="Times New Roman" w:cs="Times New Roman"/>
                <w:lang w:bidi="zh-CN"/>
              </w:rPr>
              <w:t>HPG-C4</w:t>
            </w:r>
          </w:p>
        </w:tc>
        <w:tc>
          <w:tcPr>
            <w:tcW w:w="710" w:type="pct"/>
          </w:tcPr>
          <w:p w14:paraId="2FA33D1D" w14:textId="77777777" w:rsidR="00564AC4" w:rsidRPr="00646F4B" w:rsidRDefault="00564AC4" w:rsidP="005C13BC">
            <w:pPr>
              <w:rPr>
                <w:rFonts w:ascii="Times New Roman" w:eastAsiaTheme="minorEastAsia" w:hAnsi="Times New Roman" w:cs="Times New Roman"/>
                <w:lang w:bidi="zh-CN"/>
              </w:rPr>
            </w:pPr>
            <w:r w:rsidRPr="00646F4B">
              <w:rPr>
                <w:rFonts w:ascii="Times New Roman" w:eastAsiaTheme="minorEastAsia" w:hAnsi="Times New Roman" w:cs="Times New Roman"/>
                <w:lang w:bidi="zh-CN"/>
              </w:rPr>
              <w:t>2764</w:t>
            </w:r>
          </w:p>
        </w:tc>
        <w:tc>
          <w:tcPr>
            <w:tcW w:w="709" w:type="pct"/>
          </w:tcPr>
          <w:p w14:paraId="246C614C" w14:textId="77777777" w:rsidR="00564AC4" w:rsidRPr="00646F4B" w:rsidRDefault="00564AC4" w:rsidP="005C13BC">
            <w:pPr>
              <w:rPr>
                <w:rFonts w:ascii="Times New Roman" w:eastAsiaTheme="minorEastAsia" w:hAnsi="Times New Roman" w:cs="Times New Roman"/>
                <w:lang w:bidi="zh-CN"/>
              </w:rPr>
            </w:pPr>
            <w:r w:rsidRPr="00646F4B">
              <w:rPr>
                <w:rFonts w:ascii="Times New Roman" w:eastAsiaTheme="minorEastAsia" w:hAnsi="Times New Roman" w:cs="Times New Roman"/>
                <w:lang w:bidi="zh-CN"/>
              </w:rPr>
              <w:t>4305</w:t>
            </w:r>
          </w:p>
        </w:tc>
        <w:tc>
          <w:tcPr>
            <w:tcW w:w="748" w:type="pct"/>
          </w:tcPr>
          <w:p w14:paraId="6CDD5954" w14:textId="77777777" w:rsidR="00564AC4" w:rsidRPr="00646F4B" w:rsidRDefault="00564AC4" w:rsidP="005C13BC">
            <w:pPr>
              <w:rPr>
                <w:rFonts w:ascii="Times New Roman" w:eastAsiaTheme="minorEastAsia" w:hAnsi="Times New Roman" w:cs="Times New Roman"/>
                <w:lang w:bidi="zh-CN"/>
              </w:rPr>
            </w:pPr>
            <w:r w:rsidRPr="00646F4B">
              <w:rPr>
                <w:rFonts w:ascii="Times New Roman" w:eastAsiaTheme="minorEastAsia" w:hAnsi="Times New Roman" w:cs="Times New Roman"/>
                <w:lang w:bidi="zh-CN"/>
              </w:rPr>
              <w:t>1.56</w:t>
            </w:r>
          </w:p>
        </w:tc>
        <w:tc>
          <w:tcPr>
            <w:tcW w:w="707" w:type="pct"/>
          </w:tcPr>
          <w:p w14:paraId="02B8D89E" w14:textId="77777777" w:rsidR="00564AC4" w:rsidRPr="00646F4B" w:rsidRDefault="00564AC4" w:rsidP="005C13BC">
            <w:pPr>
              <w:rPr>
                <w:rFonts w:ascii="Times New Roman" w:eastAsiaTheme="minorEastAsia" w:hAnsi="Times New Roman" w:cs="Times New Roman"/>
                <w:lang w:bidi="zh-CN"/>
              </w:rPr>
            </w:pPr>
            <w:r w:rsidRPr="00646F4B">
              <w:rPr>
                <w:rFonts w:ascii="Times New Roman" w:eastAsiaTheme="minorEastAsia" w:hAnsi="Times New Roman" w:cs="Times New Roman"/>
                <w:lang w:bidi="zh-CN"/>
              </w:rPr>
              <w:t>662</w:t>
            </w:r>
          </w:p>
        </w:tc>
        <w:tc>
          <w:tcPr>
            <w:tcW w:w="707" w:type="pct"/>
          </w:tcPr>
          <w:p w14:paraId="085AC47F" w14:textId="77777777" w:rsidR="00564AC4" w:rsidRPr="00646F4B" w:rsidRDefault="00564AC4" w:rsidP="005C13BC">
            <w:pPr>
              <w:rPr>
                <w:rFonts w:ascii="Times New Roman" w:eastAsiaTheme="minorEastAsia" w:hAnsi="Times New Roman" w:cs="Times New Roman"/>
                <w:lang w:bidi="zh-CN"/>
              </w:rPr>
            </w:pPr>
            <w:r w:rsidRPr="00646F4B">
              <w:rPr>
                <w:rFonts w:ascii="Times New Roman" w:eastAsiaTheme="minorEastAsia" w:hAnsi="Times New Roman" w:cs="Times New Roman"/>
                <w:lang w:bidi="zh-CN"/>
              </w:rPr>
              <w:t>692</w:t>
            </w:r>
          </w:p>
        </w:tc>
        <w:tc>
          <w:tcPr>
            <w:tcW w:w="707" w:type="pct"/>
          </w:tcPr>
          <w:p w14:paraId="1D30FE3A" w14:textId="77777777" w:rsidR="00564AC4" w:rsidRPr="00646F4B" w:rsidRDefault="00564AC4" w:rsidP="005C13BC">
            <w:pPr>
              <w:rPr>
                <w:rFonts w:ascii="Times New Roman" w:eastAsiaTheme="minorEastAsia" w:hAnsi="Times New Roman" w:cs="Times New Roman"/>
                <w:lang w:bidi="zh-CN"/>
              </w:rPr>
            </w:pPr>
            <w:r w:rsidRPr="00646F4B">
              <w:rPr>
                <w:rFonts w:ascii="Times New Roman" w:eastAsiaTheme="minorEastAsia" w:hAnsi="Times New Roman" w:cs="Times New Roman"/>
                <w:lang w:bidi="zh-CN"/>
              </w:rPr>
              <w:t>1.04</w:t>
            </w:r>
          </w:p>
        </w:tc>
      </w:tr>
      <w:tr w:rsidR="00564AC4" w:rsidRPr="00646F4B" w14:paraId="0F7F79E4" w14:textId="77777777" w:rsidTr="005C13BC">
        <w:tc>
          <w:tcPr>
            <w:tcW w:w="712" w:type="pct"/>
          </w:tcPr>
          <w:p w14:paraId="3C5F5D25" w14:textId="77777777" w:rsidR="00564AC4" w:rsidRPr="00646F4B" w:rsidRDefault="00564AC4" w:rsidP="005C13BC">
            <w:pPr>
              <w:rPr>
                <w:rFonts w:ascii="Times New Roman" w:eastAsiaTheme="minorEastAsia" w:hAnsi="Times New Roman" w:cs="Times New Roman"/>
                <w:lang w:bidi="zh-CN"/>
              </w:rPr>
            </w:pPr>
            <w:r w:rsidRPr="00646F4B">
              <w:rPr>
                <w:rFonts w:ascii="Times New Roman" w:eastAsiaTheme="minorEastAsia" w:hAnsi="Times New Roman" w:cs="Times New Roman"/>
                <w:lang w:bidi="zh-CN"/>
              </w:rPr>
              <w:t>HPG-C2</w:t>
            </w:r>
          </w:p>
        </w:tc>
        <w:tc>
          <w:tcPr>
            <w:tcW w:w="710" w:type="pct"/>
          </w:tcPr>
          <w:p w14:paraId="3185346D" w14:textId="77777777" w:rsidR="00564AC4" w:rsidRPr="00646F4B" w:rsidRDefault="00564AC4" w:rsidP="005C13BC">
            <w:pPr>
              <w:rPr>
                <w:rFonts w:ascii="Times New Roman" w:eastAsiaTheme="minorEastAsia" w:hAnsi="Times New Roman" w:cs="Times New Roman"/>
                <w:lang w:bidi="zh-CN"/>
              </w:rPr>
            </w:pPr>
            <w:r w:rsidRPr="00646F4B">
              <w:rPr>
                <w:rFonts w:ascii="Times New Roman" w:eastAsiaTheme="minorEastAsia" w:hAnsi="Times New Roman" w:cs="Times New Roman"/>
                <w:lang w:bidi="zh-CN"/>
              </w:rPr>
              <w:t>1717</w:t>
            </w:r>
          </w:p>
        </w:tc>
        <w:tc>
          <w:tcPr>
            <w:tcW w:w="709" w:type="pct"/>
          </w:tcPr>
          <w:p w14:paraId="5E390739" w14:textId="77777777" w:rsidR="00564AC4" w:rsidRPr="00646F4B" w:rsidRDefault="00564AC4" w:rsidP="005C13BC">
            <w:pPr>
              <w:rPr>
                <w:rFonts w:ascii="Times New Roman" w:eastAsiaTheme="minorEastAsia" w:hAnsi="Times New Roman" w:cs="Times New Roman"/>
                <w:lang w:bidi="zh-CN"/>
              </w:rPr>
            </w:pPr>
            <w:r w:rsidRPr="00646F4B">
              <w:rPr>
                <w:rFonts w:ascii="Times New Roman" w:eastAsiaTheme="minorEastAsia" w:hAnsi="Times New Roman" w:cs="Times New Roman"/>
                <w:lang w:bidi="zh-CN"/>
              </w:rPr>
              <w:t>2213</w:t>
            </w:r>
          </w:p>
        </w:tc>
        <w:tc>
          <w:tcPr>
            <w:tcW w:w="748" w:type="pct"/>
          </w:tcPr>
          <w:p w14:paraId="4CD6F670" w14:textId="77777777" w:rsidR="00564AC4" w:rsidRPr="00646F4B" w:rsidRDefault="00564AC4" w:rsidP="005C13BC">
            <w:pPr>
              <w:rPr>
                <w:rFonts w:ascii="Times New Roman" w:eastAsiaTheme="minorEastAsia" w:hAnsi="Times New Roman" w:cs="Times New Roman"/>
                <w:lang w:bidi="zh-CN"/>
              </w:rPr>
            </w:pPr>
            <w:r w:rsidRPr="00646F4B">
              <w:rPr>
                <w:rFonts w:ascii="Times New Roman" w:eastAsiaTheme="minorEastAsia" w:hAnsi="Times New Roman" w:cs="Times New Roman"/>
                <w:lang w:bidi="zh-CN"/>
              </w:rPr>
              <w:t>1.29</w:t>
            </w:r>
          </w:p>
        </w:tc>
        <w:tc>
          <w:tcPr>
            <w:tcW w:w="707" w:type="pct"/>
          </w:tcPr>
          <w:p w14:paraId="6DB913A1" w14:textId="77777777" w:rsidR="00564AC4" w:rsidRPr="00646F4B" w:rsidRDefault="00564AC4" w:rsidP="005C13BC">
            <w:pPr>
              <w:rPr>
                <w:rFonts w:ascii="Times New Roman" w:eastAsiaTheme="minorEastAsia" w:hAnsi="Times New Roman" w:cs="Times New Roman"/>
                <w:lang w:bidi="zh-CN"/>
              </w:rPr>
            </w:pPr>
            <w:r w:rsidRPr="00646F4B">
              <w:rPr>
                <w:rFonts w:ascii="Times New Roman" w:eastAsiaTheme="minorEastAsia" w:hAnsi="Times New Roman" w:cs="Times New Roman"/>
                <w:lang w:bidi="zh-CN"/>
              </w:rPr>
              <w:t>-</w:t>
            </w:r>
          </w:p>
        </w:tc>
        <w:tc>
          <w:tcPr>
            <w:tcW w:w="707" w:type="pct"/>
          </w:tcPr>
          <w:p w14:paraId="70330BBC" w14:textId="77777777" w:rsidR="00564AC4" w:rsidRPr="00646F4B" w:rsidRDefault="00564AC4" w:rsidP="005C13BC">
            <w:pPr>
              <w:rPr>
                <w:rFonts w:ascii="Times New Roman" w:eastAsiaTheme="minorEastAsia" w:hAnsi="Times New Roman" w:cs="Times New Roman"/>
                <w:lang w:bidi="zh-CN"/>
              </w:rPr>
            </w:pPr>
            <w:r w:rsidRPr="00646F4B">
              <w:rPr>
                <w:rFonts w:ascii="Times New Roman" w:eastAsiaTheme="minorEastAsia" w:hAnsi="Times New Roman" w:cs="Times New Roman"/>
                <w:lang w:bidi="zh-CN"/>
              </w:rPr>
              <w:t>-</w:t>
            </w:r>
          </w:p>
        </w:tc>
        <w:tc>
          <w:tcPr>
            <w:tcW w:w="707" w:type="pct"/>
          </w:tcPr>
          <w:p w14:paraId="71561C10" w14:textId="77777777" w:rsidR="00564AC4" w:rsidRPr="00646F4B" w:rsidRDefault="00564AC4" w:rsidP="005C13BC">
            <w:pPr>
              <w:rPr>
                <w:rFonts w:ascii="Times New Roman" w:eastAsiaTheme="minorEastAsia" w:hAnsi="Times New Roman" w:cs="Times New Roman"/>
                <w:lang w:bidi="zh-CN"/>
              </w:rPr>
            </w:pPr>
            <w:r w:rsidRPr="00646F4B">
              <w:rPr>
                <w:rFonts w:ascii="Times New Roman" w:eastAsiaTheme="minorEastAsia" w:hAnsi="Times New Roman" w:cs="Times New Roman"/>
                <w:lang w:bidi="zh-CN"/>
              </w:rPr>
              <w:t>-</w:t>
            </w:r>
          </w:p>
        </w:tc>
      </w:tr>
      <w:tr w:rsidR="00564AC4" w:rsidRPr="00646F4B" w14:paraId="2F4FC1E5" w14:textId="77777777" w:rsidTr="005C13BC">
        <w:tc>
          <w:tcPr>
            <w:tcW w:w="712" w:type="pct"/>
          </w:tcPr>
          <w:p w14:paraId="2873DED8" w14:textId="77777777" w:rsidR="00564AC4" w:rsidRPr="00646F4B" w:rsidRDefault="00564AC4" w:rsidP="005C13BC">
            <w:pPr>
              <w:rPr>
                <w:rFonts w:ascii="Times New Roman" w:eastAsiaTheme="minorEastAsia" w:hAnsi="Times New Roman" w:cs="Times New Roman"/>
                <w:lang w:bidi="zh-CN"/>
              </w:rPr>
            </w:pPr>
            <w:r w:rsidRPr="00646F4B">
              <w:rPr>
                <w:rFonts w:ascii="Times New Roman" w:eastAsiaTheme="minorEastAsia" w:hAnsi="Times New Roman" w:cs="Times New Roman"/>
                <w:lang w:bidi="zh-CN"/>
              </w:rPr>
              <w:t>HPG-A</w:t>
            </w:r>
          </w:p>
        </w:tc>
        <w:tc>
          <w:tcPr>
            <w:tcW w:w="710" w:type="pct"/>
          </w:tcPr>
          <w:p w14:paraId="0038D519" w14:textId="77777777" w:rsidR="00564AC4" w:rsidRPr="00646F4B" w:rsidRDefault="00564AC4" w:rsidP="005C13BC">
            <w:pPr>
              <w:rPr>
                <w:rFonts w:ascii="Times New Roman" w:eastAsiaTheme="minorEastAsia" w:hAnsi="Times New Roman" w:cs="Times New Roman"/>
                <w:lang w:bidi="zh-CN"/>
              </w:rPr>
            </w:pPr>
            <w:r w:rsidRPr="00646F4B">
              <w:rPr>
                <w:rFonts w:ascii="Times New Roman" w:eastAsiaTheme="minorEastAsia" w:hAnsi="Times New Roman" w:cs="Times New Roman"/>
                <w:lang w:bidi="zh-CN"/>
              </w:rPr>
              <w:t>2785</w:t>
            </w:r>
          </w:p>
        </w:tc>
        <w:tc>
          <w:tcPr>
            <w:tcW w:w="709" w:type="pct"/>
          </w:tcPr>
          <w:p w14:paraId="1F53BE48" w14:textId="77777777" w:rsidR="00564AC4" w:rsidRPr="00646F4B" w:rsidRDefault="00564AC4" w:rsidP="005C13BC">
            <w:pPr>
              <w:rPr>
                <w:rFonts w:ascii="Times New Roman" w:eastAsiaTheme="minorEastAsia" w:hAnsi="Times New Roman" w:cs="Times New Roman"/>
                <w:lang w:bidi="zh-CN"/>
              </w:rPr>
            </w:pPr>
            <w:r w:rsidRPr="00646F4B">
              <w:rPr>
                <w:rFonts w:ascii="Times New Roman" w:eastAsiaTheme="minorEastAsia" w:hAnsi="Times New Roman" w:cs="Times New Roman"/>
                <w:lang w:bidi="zh-CN"/>
              </w:rPr>
              <w:t>3740</w:t>
            </w:r>
          </w:p>
        </w:tc>
        <w:tc>
          <w:tcPr>
            <w:tcW w:w="748" w:type="pct"/>
          </w:tcPr>
          <w:p w14:paraId="6AB78B59" w14:textId="77777777" w:rsidR="00564AC4" w:rsidRPr="00646F4B" w:rsidRDefault="00564AC4" w:rsidP="005C13BC">
            <w:pPr>
              <w:rPr>
                <w:rFonts w:ascii="Times New Roman" w:eastAsiaTheme="minorEastAsia" w:hAnsi="Times New Roman" w:cs="Times New Roman"/>
                <w:lang w:bidi="zh-CN"/>
              </w:rPr>
            </w:pPr>
            <w:r w:rsidRPr="00646F4B">
              <w:rPr>
                <w:rFonts w:ascii="Times New Roman" w:eastAsiaTheme="minorEastAsia" w:hAnsi="Times New Roman" w:cs="Times New Roman"/>
                <w:lang w:bidi="zh-CN"/>
              </w:rPr>
              <w:t>1.34</w:t>
            </w:r>
          </w:p>
        </w:tc>
        <w:tc>
          <w:tcPr>
            <w:tcW w:w="707" w:type="pct"/>
          </w:tcPr>
          <w:p w14:paraId="1E69D097" w14:textId="77777777" w:rsidR="00564AC4" w:rsidRPr="00646F4B" w:rsidRDefault="00564AC4" w:rsidP="005C13BC">
            <w:pPr>
              <w:rPr>
                <w:rFonts w:ascii="Times New Roman" w:eastAsiaTheme="minorEastAsia" w:hAnsi="Times New Roman" w:cs="Times New Roman"/>
                <w:lang w:bidi="zh-CN"/>
              </w:rPr>
            </w:pPr>
            <w:r w:rsidRPr="00646F4B">
              <w:rPr>
                <w:rFonts w:ascii="Times New Roman" w:eastAsiaTheme="minorEastAsia" w:hAnsi="Times New Roman" w:cs="Times New Roman"/>
                <w:lang w:bidi="zh-CN"/>
              </w:rPr>
              <w:t>724</w:t>
            </w:r>
          </w:p>
        </w:tc>
        <w:tc>
          <w:tcPr>
            <w:tcW w:w="707" w:type="pct"/>
          </w:tcPr>
          <w:p w14:paraId="5C7402FA" w14:textId="77777777" w:rsidR="00564AC4" w:rsidRPr="00646F4B" w:rsidRDefault="00564AC4" w:rsidP="005C13BC">
            <w:pPr>
              <w:rPr>
                <w:rFonts w:ascii="Times New Roman" w:eastAsiaTheme="minorEastAsia" w:hAnsi="Times New Roman" w:cs="Times New Roman"/>
                <w:lang w:bidi="zh-CN"/>
              </w:rPr>
            </w:pPr>
            <w:r w:rsidRPr="00646F4B">
              <w:rPr>
                <w:rFonts w:ascii="Times New Roman" w:eastAsiaTheme="minorEastAsia" w:hAnsi="Times New Roman" w:cs="Times New Roman"/>
                <w:lang w:bidi="zh-CN"/>
              </w:rPr>
              <w:t>775</w:t>
            </w:r>
          </w:p>
        </w:tc>
        <w:tc>
          <w:tcPr>
            <w:tcW w:w="707" w:type="pct"/>
          </w:tcPr>
          <w:p w14:paraId="69A30DA7" w14:textId="77777777" w:rsidR="00564AC4" w:rsidRPr="00646F4B" w:rsidRDefault="00564AC4" w:rsidP="005C13BC">
            <w:pPr>
              <w:rPr>
                <w:rFonts w:ascii="Times New Roman" w:eastAsiaTheme="minorEastAsia" w:hAnsi="Times New Roman" w:cs="Times New Roman"/>
                <w:lang w:bidi="zh-CN"/>
              </w:rPr>
            </w:pPr>
            <w:r w:rsidRPr="00646F4B">
              <w:rPr>
                <w:rFonts w:ascii="Times New Roman" w:eastAsiaTheme="minorEastAsia" w:hAnsi="Times New Roman" w:cs="Times New Roman"/>
                <w:lang w:bidi="zh-CN"/>
              </w:rPr>
              <w:t>1.07</w:t>
            </w:r>
          </w:p>
        </w:tc>
      </w:tr>
    </w:tbl>
    <w:p w14:paraId="027BA86F" w14:textId="36150771" w:rsidR="00564AC4" w:rsidRPr="00646F4B" w:rsidRDefault="00550D7A" w:rsidP="00646F4B">
      <w:pPr>
        <w:pStyle w:val="2"/>
        <w:rPr>
          <w:rFonts w:cs="Times New Roman"/>
          <w:lang w:val="en-US"/>
        </w:rPr>
      </w:pPr>
      <w:r>
        <w:rPr>
          <w:rFonts w:cs="Times New Roman"/>
          <w:lang w:val="en-US"/>
        </w:rPr>
        <w:t xml:space="preserve">3.2 </w:t>
      </w:r>
      <w:r w:rsidR="00564AC4" w:rsidRPr="00646F4B">
        <w:rPr>
          <w:rFonts w:cs="Times New Roman"/>
          <w:lang w:val="en-US"/>
        </w:rPr>
        <w:t>The Denaturation temperature of leather</w:t>
      </w:r>
    </w:p>
    <w:p w14:paraId="5CF963CB" w14:textId="57FDF918" w:rsidR="00564AC4" w:rsidRPr="00646F4B" w:rsidRDefault="00564AC4" w:rsidP="00481B22">
      <w:pPr>
        <w:ind w:firstLineChars="200" w:firstLine="440"/>
        <w:jc w:val="both"/>
        <w:rPr>
          <w:rFonts w:ascii="Times New Roman" w:eastAsiaTheme="minorEastAsia" w:hAnsi="Times New Roman" w:cs="Times New Roman"/>
          <w:lang w:bidi="zh-CN"/>
        </w:rPr>
      </w:pPr>
      <w:r w:rsidRPr="00646F4B">
        <w:rPr>
          <w:rFonts w:ascii="Times New Roman" w:eastAsiaTheme="minorEastAsia" w:hAnsi="Times New Roman" w:cs="Times New Roman"/>
          <w:lang w:bidi="zh-CN"/>
        </w:rPr>
        <w:t>On the basis of the heat capacity changes of the samples during the thermally activated denaturation process, the DSC method offers an objective and reliable way of evaluating the thermal stability</w:t>
      </w:r>
      <w:r w:rsidRPr="00646F4B">
        <w:rPr>
          <w:rFonts w:ascii="Times New Roman" w:eastAsiaTheme="minorEastAsia" w:hAnsi="Times New Roman" w:cs="Times New Roman"/>
          <w:lang w:bidi="zh-CN"/>
        </w:rPr>
        <w:fldChar w:fldCharType="begin">
          <w:fldData xml:space="preserve">PEVuZE5vdGU+PENpdGU+PEF1dGhvcj5ZYW88L0F1dGhvcj48WWVhcj4yMDE5PC9ZZWFyPjxSZWNO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</w:fldData>
        </w:fldChar>
      </w:r>
      <w:r w:rsidR="00A618B7">
        <w:rPr>
          <w:rFonts w:ascii="Times New Roman" w:eastAsiaTheme="minorEastAsia" w:hAnsi="Times New Roman" w:cs="Times New Roman"/>
          <w:lang w:bidi="zh-CN"/>
        </w:rPr>
        <w:instrText xml:space="preserve"> ADDIN EN.CITE </w:instrText>
      </w:r>
      <w:r w:rsidR="00A618B7">
        <w:rPr>
          <w:rFonts w:ascii="Times New Roman" w:eastAsiaTheme="minorEastAsia" w:hAnsi="Times New Roman" w:cs="Times New Roman"/>
          <w:lang w:bidi="zh-CN"/>
        </w:rPr>
        <w:fldChar w:fldCharType="begin">
          <w:fldData xml:space="preserve">PEVuZE5vdGU+PENpdGU+PEF1dGhvcj5ZYW88L0F1dGhvcj48WWVhcj4yMDE5PC9ZZWFyPjxSZWNO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</w:fldData>
        </w:fldChar>
      </w:r>
      <w:r w:rsidR="00A618B7">
        <w:rPr>
          <w:rFonts w:ascii="Times New Roman" w:eastAsiaTheme="minorEastAsia" w:hAnsi="Times New Roman" w:cs="Times New Roman"/>
          <w:lang w:bidi="zh-CN"/>
        </w:rPr>
        <w:instrText xml:space="preserve"> ADDIN EN.CITE.DATA </w:instrText>
      </w:r>
      <w:r w:rsidR="00A618B7">
        <w:rPr>
          <w:rFonts w:ascii="Times New Roman" w:eastAsiaTheme="minorEastAsia" w:hAnsi="Times New Roman" w:cs="Times New Roman"/>
          <w:lang w:bidi="zh-CN"/>
        </w:rPr>
      </w:r>
      <w:r w:rsidR="00A618B7">
        <w:rPr>
          <w:rFonts w:ascii="Times New Roman" w:eastAsiaTheme="minorEastAsia" w:hAnsi="Times New Roman" w:cs="Times New Roman"/>
          <w:lang w:bidi="zh-CN"/>
        </w:rPr>
        <w:fldChar w:fldCharType="end"/>
      </w:r>
      <w:r w:rsidRPr="00646F4B">
        <w:rPr>
          <w:rFonts w:ascii="Times New Roman" w:eastAsiaTheme="minorEastAsia" w:hAnsi="Times New Roman" w:cs="Times New Roman"/>
          <w:lang w:bidi="zh-CN"/>
        </w:rPr>
      </w:r>
      <w:r w:rsidRPr="00646F4B">
        <w:rPr>
          <w:rFonts w:ascii="Times New Roman" w:eastAsiaTheme="minorEastAsia" w:hAnsi="Times New Roman" w:cs="Times New Roman"/>
          <w:lang w:bidi="zh-CN"/>
        </w:rPr>
        <w:fldChar w:fldCharType="separate"/>
      </w:r>
      <w:r w:rsidR="003C6A93">
        <w:rPr>
          <w:rFonts w:ascii="Times New Roman" w:eastAsiaTheme="minorEastAsia" w:hAnsi="Times New Roman" w:cs="Times New Roman"/>
          <w:noProof/>
          <w:lang w:bidi="zh-CN"/>
        </w:rPr>
        <w:t>[23]</w:t>
      </w:r>
      <w:r w:rsidRPr="00646F4B">
        <w:rPr>
          <w:rFonts w:ascii="Times New Roman" w:eastAsiaTheme="minorEastAsia" w:hAnsi="Times New Roman" w:cs="Times New Roman"/>
          <w:lang w:bidi="zh-CN"/>
        </w:rPr>
        <w:fldChar w:fldCharType="end"/>
      </w:r>
      <w:r w:rsidRPr="00646F4B">
        <w:rPr>
          <w:rFonts w:ascii="Times New Roman" w:eastAsiaTheme="minorEastAsia" w:hAnsi="Times New Roman" w:cs="Times New Roman"/>
          <w:lang w:bidi="zh-CN"/>
        </w:rPr>
        <w:t xml:space="preserve">. The peak in the DSC profiles indicates the denaturation temperature (Td). The DSC profiles of wet-white treated with </w:t>
      </w:r>
      <w:r w:rsidRPr="00646F4B">
        <w:rPr>
          <w:rFonts w:ascii="Times New Roman" w:eastAsia="等线" w:hAnsi="Times New Roman" w:cs="Times New Roman"/>
          <w:lang w:bidi="zh-CN"/>
        </w:rPr>
        <w:t>polyglycidyl</w:t>
      </w:r>
      <w:r w:rsidRPr="00646F4B">
        <w:rPr>
          <w:rFonts w:ascii="Times New Roman" w:eastAsiaTheme="minorEastAsia" w:hAnsi="Times New Roman" w:cs="Times New Roman"/>
          <w:lang w:bidi="zh-CN"/>
        </w:rPr>
        <w:t xml:space="preserve"> </w:t>
      </w:r>
      <w:r w:rsidR="00D8093F">
        <w:rPr>
          <w:rFonts w:ascii="Times New Roman" w:eastAsiaTheme="minorEastAsia" w:hAnsi="Times New Roman" w:cs="Times New Roman"/>
          <w:lang w:bidi="zh-CN"/>
        </w:rPr>
        <w:t xml:space="preserve">and </w:t>
      </w:r>
      <w:proofErr w:type="spellStart"/>
      <w:r w:rsidR="00D8093F" w:rsidRPr="00620EA7">
        <w:rPr>
          <w:rFonts w:ascii="Times New Roman" w:hAnsi="Times New Roman" w:cs="Times New Roman"/>
          <w:color w:val="000000"/>
          <w:lang w:val="en-US"/>
        </w:rPr>
        <w:t>gallic</w:t>
      </w:r>
      <w:proofErr w:type="spellEnd"/>
      <w:r w:rsidR="00D8093F" w:rsidRPr="00620EA7">
        <w:rPr>
          <w:rFonts w:ascii="Times New Roman" w:hAnsi="Times New Roman" w:cs="Times New Roman"/>
          <w:color w:val="000000"/>
          <w:lang w:val="en-US"/>
        </w:rPr>
        <w:t xml:space="preserve"> acid</w:t>
      </w:r>
      <w:r w:rsidR="00D8093F" w:rsidRPr="00646F4B">
        <w:rPr>
          <w:rFonts w:ascii="Times New Roman" w:eastAsiaTheme="minorEastAsia" w:hAnsi="Times New Roman" w:cs="Times New Roman"/>
          <w:lang w:bidi="zh-CN"/>
        </w:rPr>
        <w:t xml:space="preserve"> </w:t>
      </w:r>
      <w:r w:rsidRPr="00646F4B">
        <w:rPr>
          <w:rFonts w:ascii="Times New Roman" w:eastAsiaTheme="minorEastAsia" w:hAnsi="Times New Roman" w:cs="Times New Roman"/>
          <w:lang w:bidi="zh-CN"/>
        </w:rPr>
        <w:t xml:space="preserve">were shown in Fig. 3. Specifically, the </w:t>
      </w:r>
      <w:r w:rsidRPr="00D8093F">
        <w:rPr>
          <w:rFonts w:ascii="Times New Roman" w:eastAsiaTheme="minorEastAsia" w:hAnsi="Times New Roman" w:cs="Times New Roman"/>
          <w:lang w:bidi="zh-CN"/>
        </w:rPr>
        <w:t xml:space="preserve">Td </w:t>
      </w:r>
      <w:r w:rsidR="00D8093F" w:rsidRPr="00D8093F">
        <w:rPr>
          <w:rFonts w:ascii="Times New Roman" w:eastAsiaTheme="minorEastAsia" w:hAnsi="Times New Roman" w:cs="Times New Roman"/>
          <w:lang w:bidi="zh-CN"/>
        </w:rPr>
        <w:t xml:space="preserve">value </w:t>
      </w:r>
      <w:r w:rsidRPr="00D8093F">
        <w:rPr>
          <w:rFonts w:ascii="Times New Roman" w:eastAsiaTheme="minorEastAsia" w:hAnsi="Times New Roman" w:cs="Times New Roman"/>
          <w:lang w:bidi="zh-CN"/>
        </w:rPr>
        <w:t>of t</w:t>
      </w:r>
      <w:r w:rsidRPr="00646F4B">
        <w:rPr>
          <w:rFonts w:ascii="Times New Roman" w:eastAsiaTheme="minorEastAsia" w:hAnsi="Times New Roman" w:cs="Times New Roman"/>
          <w:lang w:bidi="zh-CN"/>
        </w:rPr>
        <w:t>he wet-white leather are shown in Table 2.</w:t>
      </w:r>
    </w:p>
    <w:p w14:paraId="0ACFBEFD" w14:textId="77777777" w:rsidR="00564AC4" w:rsidRPr="00646F4B" w:rsidRDefault="00564AC4" w:rsidP="00564AC4">
      <w:pPr>
        <w:jc w:val="center"/>
        <w:rPr>
          <w:rFonts w:ascii="Times New Roman" w:eastAsiaTheme="minorEastAsia" w:hAnsi="Times New Roman" w:cs="Times New Roman"/>
          <w:lang w:bidi="zh-CN"/>
        </w:rPr>
      </w:pPr>
      <w:r w:rsidRPr="00646F4B">
        <w:rPr>
          <w:rFonts w:ascii="Times New Roman" w:hAnsi="Times New Roman" w:cs="Times New Roman"/>
          <w:noProof/>
          <w:lang w:val="en-US" w:eastAsia="zh-CN"/>
        </w:rPr>
        <w:drawing>
          <wp:inline distT="0" distB="0" distL="0" distR="0" wp14:anchorId="1D882624" wp14:editId="0B2BEEF3">
            <wp:extent cx="5759450" cy="231203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dsc组合.tif"/>
                    <pic:cNvPicPr/>
                  </pic:nvPicPr>
                  <pic:blipFill>
                    <a:blip r:embed="rId12">
                      <a:extLst>
                        <a:ext uri="{28A0092B-C50C-407E-A947-70E740481C1C}">
                          <a14:useLocalDpi xmlns:a14="http://schemas.microsoft.com/office/drawing/2010/main" val="0"/>
                        </a:ext>
                      </a:extLst>
                    </a:blip>
                    <a:stretch>
                      <a:fillRect/>
                    </a:stretch>
                  </pic:blipFill>
                  <pic:spPr>
                    <a:xfrm>
                      <a:off x="0" y="0"/>
                      <a:ext cx="5759450" cy="2312035"/>
                    </a:xfrm>
                    <a:prstGeom prst="rect">
                      <a:avLst/>
                    </a:prstGeom>
                  </pic:spPr>
                </pic:pic>
              </a:graphicData>
            </a:graphic>
          </wp:inline>
        </w:drawing>
      </w:r>
    </w:p>
    <w:p w14:paraId="5EDE9F0A" w14:textId="6FAB84F8" w:rsidR="00564AC4" w:rsidRPr="00646F4B" w:rsidRDefault="00564AC4" w:rsidP="00481B22">
      <w:pPr>
        <w:jc w:val="center"/>
        <w:rPr>
          <w:rFonts w:ascii="Times New Roman" w:hAnsi="Times New Roman" w:cs="Times New Roman"/>
        </w:rPr>
      </w:pPr>
      <w:r w:rsidRPr="00646F4B">
        <w:rPr>
          <w:rFonts w:ascii="Times New Roman" w:eastAsiaTheme="minorEastAsia" w:hAnsi="Times New Roman" w:cs="Times New Roman"/>
        </w:rPr>
        <w:t>Fig. 3</w:t>
      </w:r>
      <w:r w:rsidRPr="00646F4B">
        <w:rPr>
          <w:rFonts w:ascii="Times New Roman" w:hAnsi="Times New Roman" w:cs="Times New Roman"/>
        </w:rPr>
        <w:t xml:space="preserve"> DSC profiles of wet-white</w:t>
      </w:r>
      <w:r w:rsidRPr="00D8093F">
        <w:rPr>
          <w:rFonts w:ascii="Times New Roman" w:hAnsi="Times New Roman" w:cs="Times New Roman"/>
        </w:rPr>
        <w:t xml:space="preserve"> </w:t>
      </w:r>
      <w:r w:rsidR="00D8093F" w:rsidRPr="00D8093F">
        <w:rPr>
          <w:rFonts w:ascii="Times New Roman" w:eastAsiaTheme="minorEastAsia" w:hAnsi="Times New Roman" w:cs="Times New Roman"/>
          <w:lang w:eastAsia="zh-CN"/>
        </w:rPr>
        <w:t>leather</w:t>
      </w:r>
      <w:r w:rsidR="00D8093F" w:rsidRPr="00D8093F">
        <w:rPr>
          <w:rFonts w:ascii="Times New Roman" w:hAnsi="Times New Roman" w:cs="Times New Roman"/>
        </w:rPr>
        <w:t xml:space="preserve"> </w:t>
      </w:r>
      <w:r w:rsidRPr="00646F4B">
        <w:rPr>
          <w:rFonts w:ascii="Times New Roman" w:hAnsi="Times New Roman" w:cs="Times New Roman"/>
        </w:rPr>
        <w:t>under different basification</w:t>
      </w:r>
      <w:r w:rsidR="00D8093F">
        <w:rPr>
          <w:rFonts w:ascii="Times New Roman" w:hAnsi="Times New Roman" w:cs="Times New Roman"/>
        </w:rPr>
        <w:t xml:space="preserve"> pH</w:t>
      </w:r>
    </w:p>
    <w:p w14:paraId="380CE3F5" w14:textId="27424703" w:rsidR="00564AC4" w:rsidRPr="00646F4B" w:rsidRDefault="00564AC4" w:rsidP="00481B22">
      <w:pPr>
        <w:ind w:firstLine="440"/>
        <w:jc w:val="both"/>
        <w:rPr>
          <w:rFonts w:ascii="Times New Roman" w:eastAsiaTheme="minorEastAsia" w:hAnsi="Times New Roman" w:cs="Times New Roman"/>
          <w:lang w:bidi="zh-CN"/>
        </w:rPr>
      </w:pPr>
      <w:r w:rsidRPr="00646F4B">
        <w:rPr>
          <w:rFonts w:ascii="Times New Roman" w:eastAsiaTheme="minorEastAsia" w:hAnsi="Times New Roman" w:cs="Times New Roman"/>
          <w:lang w:bidi="zh-CN"/>
        </w:rPr>
        <w:t xml:space="preserve">It is apparent that all the wet-white </w:t>
      </w:r>
      <w:r w:rsidR="00D8093F">
        <w:rPr>
          <w:rFonts w:ascii="Times New Roman" w:eastAsiaTheme="minorEastAsia" w:hAnsi="Times New Roman" w:cs="Times New Roman"/>
          <w:lang w:bidi="zh-CN"/>
        </w:rPr>
        <w:t xml:space="preserve">leather </w:t>
      </w:r>
      <w:r w:rsidRPr="00646F4B">
        <w:rPr>
          <w:rFonts w:ascii="Times New Roman" w:eastAsiaTheme="minorEastAsia" w:hAnsi="Times New Roman" w:cs="Times New Roman"/>
          <w:lang w:bidi="zh-CN"/>
        </w:rPr>
        <w:t xml:space="preserve">show a single peak in the DSC profiles. The Td of wet-white leather tanned by </w:t>
      </w:r>
      <w:r w:rsidRPr="00646F4B">
        <w:rPr>
          <w:rFonts w:ascii="Times New Roman" w:hAnsi="Times New Roman" w:cs="Times New Roman"/>
        </w:rPr>
        <w:t>polyclycidyl show about 4</w:t>
      </w:r>
      <w:r w:rsidR="000A1033">
        <w:rPr>
          <w:rFonts w:ascii="Times New Roman" w:hAnsi="Times New Roman" w:cs="Times New Roman"/>
        </w:rPr>
        <w:t xml:space="preserve"> </w:t>
      </w:r>
      <w:r w:rsidRPr="00646F4B">
        <w:rPr>
          <w:rFonts w:ascii="Times New Roman" w:eastAsiaTheme="minorEastAsia" w:hAnsi="Times New Roman" w:cs="Times New Roman"/>
          <w:lang w:eastAsia="zh-CN"/>
        </w:rPr>
        <w:t>℃</w:t>
      </w:r>
      <w:r w:rsidRPr="00646F4B">
        <w:rPr>
          <w:rFonts w:ascii="Times New Roman" w:hAnsi="Times New Roman" w:cs="Times New Roman"/>
        </w:rPr>
        <w:t xml:space="preserve"> higher than </w:t>
      </w:r>
      <w:proofErr w:type="spellStart"/>
      <w:r w:rsidR="00D8093F" w:rsidRPr="00620EA7">
        <w:rPr>
          <w:rFonts w:ascii="Times New Roman" w:hAnsi="Times New Roman" w:cs="Times New Roman"/>
          <w:color w:val="000000"/>
          <w:lang w:val="en-US"/>
        </w:rPr>
        <w:t>gallic</w:t>
      </w:r>
      <w:proofErr w:type="spellEnd"/>
      <w:r w:rsidR="00D8093F" w:rsidRPr="00620EA7">
        <w:rPr>
          <w:rFonts w:ascii="Times New Roman" w:hAnsi="Times New Roman" w:cs="Times New Roman"/>
          <w:color w:val="000000"/>
          <w:lang w:val="en-US"/>
        </w:rPr>
        <w:t xml:space="preserve"> acid</w:t>
      </w:r>
      <w:r w:rsidRPr="00646F4B">
        <w:rPr>
          <w:rFonts w:ascii="Times New Roman" w:hAnsi="Times New Roman" w:cs="Times New Roman"/>
        </w:rPr>
        <w:t xml:space="preserve">. </w:t>
      </w:r>
      <w:r w:rsidRPr="00646F4B">
        <w:rPr>
          <w:rFonts w:ascii="Times New Roman" w:eastAsiaTheme="minorEastAsia" w:hAnsi="Times New Roman" w:cs="Times New Roman"/>
          <w:lang w:bidi="zh-CN"/>
        </w:rPr>
        <w:t xml:space="preserve">Among all the trial, the Td of the wet-white leather treated with HGP-C4 (which has the widest molecular distribution) show </w:t>
      </w:r>
      <w:r w:rsidRPr="00646F4B">
        <w:rPr>
          <w:rFonts w:ascii="Times New Roman" w:eastAsiaTheme="minorEastAsia" w:hAnsi="Times New Roman" w:cs="Times New Roman"/>
          <w:lang w:bidi="zh-CN"/>
        </w:rPr>
        <w:lastRenderedPageBreak/>
        <w:t>the highest value. Theoretically, the terminal hydroxyl group content</w:t>
      </w:r>
      <w:r w:rsidRPr="00646F4B">
        <w:rPr>
          <w:rFonts w:ascii="Times New Roman" w:hAnsi="Times New Roman" w:cs="Times New Roman"/>
        </w:rPr>
        <w:t xml:space="preserve"> of polyclycidyl prepared by cationic opening copolymer of THF and </w:t>
      </w:r>
      <w:r w:rsidRPr="00646F4B">
        <w:rPr>
          <w:rFonts w:ascii="Times New Roman" w:eastAsiaTheme="minorEastAsia" w:hAnsi="Times New Roman" w:cs="Times New Roman"/>
          <w:lang w:bidi="zh-CN"/>
        </w:rPr>
        <w:t xml:space="preserve">glycidol will be lower than that of polyglycidyl prepared by anionic homopolymerization of glycidol. Moreover, with the higher the tetrahydrofuran content in the feeding ratio, the lower the hydroxyl content of the copolymer. Therefore, the order of hydroxyl content is HPG-C4&lt; HPG-C2&lt;HPG-A. Combined with GPC results, it can be known that compared to hydroxyl group content, molecular weight of </w:t>
      </w:r>
      <w:r w:rsidRPr="00646F4B">
        <w:rPr>
          <w:rFonts w:ascii="Times New Roman" w:hAnsi="Times New Roman" w:cs="Times New Roman"/>
        </w:rPr>
        <w:t>polyclycidyl</w:t>
      </w:r>
      <w:r w:rsidRPr="00646F4B">
        <w:rPr>
          <w:rFonts w:ascii="Times New Roman" w:eastAsiaTheme="minorEastAsia" w:hAnsi="Times New Roman" w:cs="Times New Roman"/>
          <w:lang w:bidi="zh-CN"/>
        </w:rPr>
        <w:t xml:space="preserve"> plays a more dominant role in improving the Td of the wet-white leather. </w:t>
      </w:r>
      <w:r w:rsidR="00612E00" w:rsidRPr="00612E00">
        <w:rPr>
          <w:rFonts w:ascii="Times New Roman" w:eastAsiaTheme="minorEastAsia" w:hAnsi="Times New Roman" w:cs="Times New Roman"/>
          <w:lang w:bidi="zh-CN"/>
        </w:rPr>
        <w:t>The wide</w:t>
      </w:r>
      <w:r w:rsidR="00612E00">
        <w:rPr>
          <w:rFonts w:ascii="Times New Roman" w:eastAsiaTheme="minorEastAsia" w:hAnsi="Times New Roman" w:cs="Times New Roman"/>
          <w:lang w:bidi="zh-CN"/>
        </w:rPr>
        <w:t>r</w:t>
      </w:r>
      <w:r w:rsidR="00612E00" w:rsidRPr="00612E00">
        <w:rPr>
          <w:rFonts w:ascii="Times New Roman" w:eastAsiaTheme="minorEastAsia" w:hAnsi="Times New Roman" w:cs="Times New Roman"/>
          <w:lang w:bidi="zh-CN"/>
        </w:rPr>
        <w:t xml:space="preserve"> molecular weight distribution </w:t>
      </w:r>
      <w:r w:rsidR="00612E00" w:rsidRPr="00646F4B">
        <w:rPr>
          <w:rFonts w:ascii="Times New Roman" w:hAnsi="Times New Roman" w:cs="Times New Roman"/>
        </w:rPr>
        <w:t>favors</w:t>
      </w:r>
      <w:r w:rsidR="00612E00" w:rsidRPr="00612E00">
        <w:rPr>
          <w:rFonts w:ascii="Times New Roman" w:eastAsiaTheme="minorEastAsia" w:hAnsi="Times New Roman" w:cs="Times New Roman"/>
          <w:lang w:bidi="zh-CN"/>
        </w:rPr>
        <w:t xml:space="preserve"> </w:t>
      </w:r>
      <w:r w:rsidR="00612E00" w:rsidRPr="00646F4B">
        <w:rPr>
          <w:rFonts w:ascii="Times New Roman" w:hAnsi="Times New Roman" w:cs="Times New Roman"/>
        </w:rPr>
        <w:t>crosslinking</w:t>
      </w:r>
      <w:r w:rsidR="00612E00" w:rsidRPr="00612E00">
        <w:rPr>
          <w:rFonts w:ascii="Times New Roman" w:eastAsiaTheme="minorEastAsia" w:hAnsi="Times New Roman" w:cs="Times New Roman"/>
          <w:lang w:bidi="zh-CN"/>
        </w:rPr>
        <w:t xml:space="preserve"> collagen fibers</w:t>
      </w:r>
      <w:r w:rsidR="00612E00" w:rsidRPr="00612E00">
        <w:rPr>
          <w:rFonts w:ascii="Times New Roman" w:hAnsi="Times New Roman" w:cs="Times New Roman"/>
        </w:rPr>
        <w:t xml:space="preserve"> </w:t>
      </w:r>
      <w:r w:rsidR="00612E00" w:rsidRPr="00646F4B">
        <w:rPr>
          <w:rFonts w:ascii="Times New Roman" w:hAnsi="Times New Roman" w:cs="Times New Roman"/>
        </w:rPr>
        <w:t>in various parts</w:t>
      </w:r>
      <w:r w:rsidR="00612E00" w:rsidRPr="00612E00">
        <w:rPr>
          <w:rFonts w:ascii="Times New Roman" w:eastAsiaTheme="minorEastAsia" w:hAnsi="Times New Roman" w:cs="Times New Roman"/>
          <w:lang w:bidi="zh-CN"/>
        </w:rPr>
        <w:t>, thereby imparting a higher denaturation temperature to collagen fibers</w:t>
      </w:r>
      <w:r w:rsidR="00612E00">
        <w:rPr>
          <w:rFonts w:ascii="Times New Roman" w:eastAsiaTheme="minorEastAsia" w:hAnsi="Times New Roman" w:cs="Times New Roman"/>
          <w:lang w:bidi="zh-CN"/>
        </w:rPr>
        <w:t>. And</w:t>
      </w:r>
      <w:r w:rsidR="00612E00">
        <w:rPr>
          <w:rFonts w:ascii="Times New Roman" w:hAnsi="Times New Roman" w:cs="Times New Roman"/>
        </w:rPr>
        <w:t xml:space="preserve"> t</w:t>
      </w:r>
      <w:r w:rsidRPr="00646F4B">
        <w:rPr>
          <w:rFonts w:ascii="Times New Roman" w:hAnsi="Times New Roman" w:cs="Times New Roman"/>
        </w:rPr>
        <w:t xml:space="preserve">he lower </w:t>
      </w:r>
      <w:r w:rsidR="00612E00">
        <w:rPr>
          <w:rFonts w:ascii="Times New Roman" w:hAnsi="Times New Roman" w:cs="Times New Roman"/>
        </w:rPr>
        <w:t xml:space="preserve">molecular </w:t>
      </w:r>
      <w:r w:rsidRPr="00646F4B">
        <w:rPr>
          <w:rFonts w:ascii="Times New Roman" w:hAnsi="Times New Roman" w:cs="Times New Roman"/>
        </w:rPr>
        <w:t xml:space="preserve">weight part facilitates its penetration and reaction in the hierarchical structure of leather, which is consistent with the literature </w:t>
      </w:r>
      <w:r w:rsidRPr="00646F4B">
        <w:rPr>
          <w:rFonts w:ascii="Times New Roman" w:hAnsi="Times New Roman" w:cs="Times New Roman"/>
        </w:rPr>
        <w:fldChar w:fldCharType="begin">
          <w:fldData xml:space="preserve">PEVuZE5vdGU+PENpdGU+PEF1dGhvcj5EaW5nPC9BdXRob3I+PFllYXI+MjAxODwvWWVhcj48UmVj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</w:fldData>
        </w:fldChar>
      </w:r>
      <w:r w:rsidR="00A618B7">
        <w:rPr>
          <w:rFonts w:ascii="Times New Roman" w:hAnsi="Times New Roman" w:cs="Times New Roman"/>
        </w:rPr>
        <w:instrText xml:space="preserve"> ADDIN EN.CITE </w:instrText>
      </w:r>
      <w:r w:rsidR="00A618B7">
        <w:rPr>
          <w:rFonts w:ascii="Times New Roman" w:hAnsi="Times New Roman" w:cs="Times New Roman"/>
        </w:rPr>
        <w:fldChar w:fldCharType="begin">
          <w:fldData xml:space="preserve">PEVuZE5vdGU+PENpdGU+PEF1dGhvcj5EaW5nPC9BdXRob3I+PFllYXI+MjAxODwvWWVhcj48UmVj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</w:fldData>
        </w:fldChar>
      </w:r>
      <w:r w:rsidR="00A618B7">
        <w:rPr>
          <w:rFonts w:ascii="Times New Roman" w:hAnsi="Times New Roman" w:cs="Times New Roman"/>
        </w:rPr>
        <w:instrText xml:space="preserve"> ADDIN EN.CITE.DATA </w:instrText>
      </w:r>
      <w:r w:rsidR="00A618B7">
        <w:rPr>
          <w:rFonts w:ascii="Times New Roman" w:hAnsi="Times New Roman" w:cs="Times New Roman"/>
        </w:rPr>
      </w:r>
      <w:r w:rsidR="00A618B7">
        <w:rPr>
          <w:rFonts w:ascii="Times New Roman" w:hAnsi="Times New Roman" w:cs="Times New Roman"/>
        </w:rPr>
        <w:fldChar w:fldCharType="end"/>
      </w:r>
      <w:r w:rsidRPr="00646F4B">
        <w:rPr>
          <w:rFonts w:ascii="Times New Roman" w:hAnsi="Times New Roman" w:cs="Times New Roman"/>
        </w:rPr>
      </w:r>
      <w:r w:rsidRPr="00646F4B">
        <w:rPr>
          <w:rFonts w:ascii="Times New Roman" w:hAnsi="Times New Roman" w:cs="Times New Roman"/>
        </w:rPr>
        <w:fldChar w:fldCharType="separate"/>
      </w:r>
      <w:r w:rsidR="003C6A93">
        <w:rPr>
          <w:rFonts w:ascii="Times New Roman" w:hAnsi="Times New Roman" w:cs="Times New Roman"/>
          <w:noProof/>
        </w:rPr>
        <w:t>[24-26]</w:t>
      </w:r>
      <w:r w:rsidRPr="00646F4B">
        <w:rPr>
          <w:rFonts w:ascii="Times New Roman" w:hAnsi="Times New Roman" w:cs="Times New Roman"/>
        </w:rPr>
        <w:fldChar w:fldCharType="end"/>
      </w:r>
      <w:r w:rsidRPr="00646F4B">
        <w:rPr>
          <w:rFonts w:ascii="Times New Roman" w:hAnsi="Times New Roman" w:cs="Times New Roman"/>
        </w:rPr>
        <w:t>.</w:t>
      </w:r>
    </w:p>
    <w:p w14:paraId="6191F40F" w14:textId="4C8D4B8D" w:rsidR="00564AC4" w:rsidRPr="00646F4B" w:rsidRDefault="00564AC4" w:rsidP="00481B22">
      <w:pPr>
        <w:ind w:firstLine="440"/>
        <w:jc w:val="both"/>
        <w:rPr>
          <w:rFonts w:ascii="Times New Roman" w:eastAsiaTheme="minorEastAsia" w:hAnsi="Times New Roman" w:cs="Times New Roman"/>
          <w:lang w:bidi="zh-CN"/>
        </w:rPr>
      </w:pPr>
      <w:r w:rsidRPr="00646F4B">
        <w:rPr>
          <w:rFonts w:ascii="Times New Roman" w:eastAsiaTheme="minorEastAsia" w:hAnsi="Times New Roman" w:cs="Times New Roman"/>
          <w:lang w:bidi="zh-CN"/>
        </w:rPr>
        <w:t xml:space="preserve">In addition, we also studied the effect </w:t>
      </w:r>
      <w:r w:rsidR="00D171D4">
        <w:rPr>
          <w:rFonts w:ascii="Times New Roman" w:eastAsiaTheme="minorEastAsia" w:hAnsi="Times New Roman" w:cs="Times New Roman"/>
          <w:lang w:bidi="zh-CN"/>
        </w:rPr>
        <w:t xml:space="preserve">of </w:t>
      </w:r>
      <w:r w:rsidRPr="00646F4B">
        <w:rPr>
          <w:rFonts w:ascii="Times New Roman" w:eastAsiaTheme="minorEastAsia" w:hAnsi="Times New Roman" w:cs="Times New Roman"/>
          <w:lang w:bidi="zh-CN"/>
        </w:rPr>
        <w:t xml:space="preserve">basification </w:t>
      </w:r>
      <w:r w:rsidR="00D171D4">
        <w:rPr>
          <w:rFonts w:ascii="Times New Roman" w:eastAsiaTheme="minorEastAsia" w:hAnsi="Times New Roman" w:cs="Times New Roman"/>
          <w:lang w:bidi="zh-CN"/>
        </w:rPr>
        <w:t>pH</w:t>
      </w:r>
      <w:r w:rsidRPr="00646F4B">
        <w:rPr>
          <w:rFonts w:ascii="Times New Roman" w:eastAsiaTheme="minorEastAsia" w:hAnsi="Times New Roman" w:cs="Times New Roman"/>
          <w:lang w:bidi="zh-CN"/>
        </w:rPr>
        <w:t xml:space="preserve"> on the thermal denaturation temperature of wet-white leather. Table 2 show</w:t>
      </w:r>
      <w:r w:rsidR="00D171D4">
        <w:rPr>
          <w:rFonts w:ascii="Times New Roman" w:eastAsiaTheme="minorEastAsia" w:hAnsi="Times New Roman" w:cs="Times New Roman"/>
          <w:lang w:bidi="zh-CN"/>
        </w:rPr>
        <w:t>s</w:t>
      </w:r>
      <w:r w:rsidRPr="00646F4B">
        <w:rPr>
          <w:rFonts w:ascii="Times New Roman" w:eastAsiaTheme="minorEastAsia" w:hAnsi="Times New Roman" w:cs="Times New Roman"/>
          <w:lang w:bidi="zh-CN"/>
        </w:rPr>
        <w:t xml:space="preserve"> that except for HPG-C2, with the increase the pH of basification, the </w:t>
      </w:r>
      <w:r w:rsidR="000A1033">
        <w:rPr>
          <w:rFonts w:ascii="Times New Roman" w:eastAsiaTheme="minorEastAsia" w:hAnsi="Times New Roman" w:cs="Times New Roman"/>
          <w:lang w:bidi="zh-CN"/>
        </w:rPr>
        <w:t>Td</w:t>
      </w:r>
      <w:r w:rsidRPr="00646F4B">
        <w:rPr>
          <w:rFonts w:ascii="Times New Roman" w:eastAsiaTheme="minorEastAsia" w:hAnsi="Times New Roman" w:cs="Times New Roman"/>
          <w:lang w:bidi="zh-CN"/>
        </w:rPr>
        <w:t xml:space="preserve"> of wet-white leather is slightly higher. It can be infer that the </w:t>
      </w:r>
      <w:r w:rsidRPr="00646F4B">
        <w:rPr>
          <w:rFonts w:ascii="Times New Roman" w:eastAsiaTheme="minorEastAsia" w:hAnsi="Times New Roman" w:cs="Times New Roman"/>
          <w:lang w:eastAsia="zh-CN" w:bidi="zh-CN"/>
        </w:rPr>
        <w:t>p</w:t>
      </w:r>
      <w:r w:rsidRPr="00646F4B">
        <w:rPr>
          <w:rFonts w:ascii="Times New Roman" w:eastAsiaTheme="minorEastAsia" w:hAnsi="Times New Roman" w:cs="Times New Roman"/>
          <w:lang w:bidi="zh-CN"/>
        </w:rPr>
        <w:t xml:space="preserve">H of basification has little effect on the Td of the wet-white leather. </w:t>
      </w:r>
    </w:p>
    <w:p w14:paraId="374CDD49" w14:textId="1DCB10B6" w:rsidR="00564AC4" w:rsidRPr="00646F4B" w:rsidRDefault="00564AC4" w:rsidP="00D171D4">
      <w:pPr>
        <w:jc w:val="center"/>
        <w:rPr>
          <w:rFonts w:ascii="Times New Roman" w:eastAsiaTheme="minorEastAsia" w:hAnsi="Times New Roman" w:cs="Times New Roman"/>
          <w:lang w:bidi="zh-CN"/>
        </w:rPr>
      </w:pPr>
      <w:r w:rsidRPr="00646F4B">
        <w:rPr>
          <w:rFonts w:ascii="Times New Roman" w:eastAsiaTheme="minorEastAsia" w:hAnsi="Times New Roman" w:cs="Times New Roman"/>
          <w:lang w:bidi="zh-CN"/>
        </w:rPr>
        <w:t>Table 2 The denaturation temperature of the wet-white leather tanning in different basification</w:t>
      </w:r>
      <w:r w:rsidR="00D171D4">
        <w:rPr>
          <w:rFonts w:ascii="Times New Roman" w:eastAsiaTheme="minorEastAsia" w:hAnsi="Times New Roman" w:cs="Times New Roman"/>
          <w:lang w:bidi="zh-CN"/>
        </w:rPr>
        <w:t xml:space="preserve"> pH</w:t>
      </w:r>
    </w:p>
    <w:tbl>
      <w:tblPr>
        <w:tblStyle w:val="a8"/>
        <w:tblW w:w="5000" w:type="pct"/>
        <w:tblBorders>
          <w:top w:val="single" w:sz="12" w:space="0" w:color="auto"/>
          <w:left w:val="none" w:sz="0" w:space="0" w:color="auto"/>
          <w:bottom w:val="single" w:sz="12" w:space="0" w:color="auto"/>
          <w:right w:val="none" w:sz="0" w:space="0" w:color="auto"/>
          <w:insideH w:val="none" w:sz="0" w:space="0" w:color="auto"/>
          <w:insideV w:val="none" w:sz="0" w:space="0" w:color="auto"/>
        </w:tblBorders>
        <w:tblLook w:val="04A0" w:firstRow="1" w:lastRow="0" w:firstColumn="1" w:lastColumn="0" w:noHBand="0" w:noVBand="1"/>
      </w:tblPr>
      <w:tblGrid>
        <w:gridCol w:w="1269"/>
        <w:gridCol w:w="4120"/>
        <w:gridCol w:w="3681"/>
      </w:tblGrid>
      <w:tr w:rsidR="00564AC4" w:rsidRPr="00646F4B" w14:paraId="2596982F" w14:textId="77777777" w:rsidTr="005C13BC">
        <w:trPr>
          <w:trHeight w:val="801"/>
        </w:trPr>
        <w:tc>
          <w:tcPr>
            <w:tcW w:w="700" w:type="pct"/>
            <w:tcBorders>
              <w:top w:val="single" w:sz="12" w:space="0" w:color="auto"/>
              <w:bottom w:val="single" w:sz="6" w:space="0" w:color="auto"/>
            </w:tcBorders>
          </w:tcPr>
          <w:p w14:paraId="235E4C28" w14:textId="77777777" w:rsidR="00564AC4" w:rsidRPr="00646F4B" w:rsidRDefault="00564AC4" w:rsidP="005C13BC">
            <w:pPr>
              <w:rPr>
                <w:rFonts w:ascii="Times New Roman" w:eastAsiaTheme="minorEastAsia" w:hAnsi="Times New Roman" w:cs="Times New Roman"/>
                <w:lang w:bidi="zh-CN"/>
              </w:rPr>
            </w:pPr>
          </w:p>
        </w:tc>
        <w:tc>
          <w:tcPr>
            <w:tcW w:w="2271" w:type="pct"/>
            <w:tcBorders>
              <w:top w:val="single" w:sz="12" w:space="0" w:color="auto"/>
              <w:bottom w:val="single" w:sz="6" w:space="0" w:color="auto"/>
            </w:tcBorders>
          </w:tcPr>
          <w:p w14:paraId="739C5652" w14:textId="77777777" w:rsidR="00564AC4" w:rsidRPr="00646F4B" w:rsidRDefault="00564AC4" w:rsidP="005C13BC">
            <w:pPr>
              <w:rPr>
                <w:rFonts w:ascii="Times New Roman" w:eastAsiaTheme="minorEastAsia" w:hAnsi="Times New Roman" w:cs="Times New Roman"/>
                <w:lang w:bidi="zh-CN"/>
              </w:rPr>
            </w:pPr>
            <w:r w:rsidRPr="00646F4B">
              <w:rPr>
                <w:rFonts w:ascii="Times New Roman" w:eastAsiaTheme="minorEastAsia" w:hAnsi="Times New Roman" w:cs="Times New Roman"/>
                <w:lang w:bidi="zh-CN"/>
              </w:rPr>
              <w:t>Denaturation temperature/</w:t>
            </w:r>
            <w:r w:rsidRPr="00646F4B">
              <w:rPr>
                <w:rFonts w:ascii="Times New Roman" w:eastAsia="微软雅黑" w:hAnsi="Times New Roman" w:cs="Times New Roman"/>
                <w:lang w:bidi="zh-CN"/>
              </w:rPr>
              <w:t>℃</w:t>
            </w:r>
          </w:p>
          <w:p w14:paraId="4FA8860B" w14:textId="77777777" w:rsidR="00564AC4" w:rsidRPr="00646F4B" w:rsidRDefault="00564AC4" w:rsidP="005C13BC">
            <w:pPr>
              <w:ind w:firstLine="480"/>
              <w:rPr>
                <w:rFonts w:ascii="Times New Roman" w:eastAsiaTheme="minorEastAsia" w:hAnsi="Times New Roman" w:cs="Times New Roman"/>
                <w:lang w:bidi="zh-CN"/>
              </w:rPr>
            </w:pPr>
            <w:r w:rsidRPr="00646F4B">
              <w:rPr>
                <w:rFonts w:ascii="Times New Roman" w:eastAsiaTheme="minorEastAsia" w:hAnsi="Times New Roman" w:cs="Times New Roman"/>
                <w:lang w:bidi="zh-CN"/>
              </w:rPr>
              <w:t>Basification pH=4</w:t>
            </w:r>
          </w:p>
        </w:tc>
        <w:tc>
          <w:tcPr>
            <w:tcW w:w="2029" w:type="pct"/>
            <w:tcBorders>
              <w:top w:val="single" w:sz="12" w:space="0" w:color="auto"/>
              <w:bottom w:val="single" w:sz="6" w:space="0" w:color="auto"/>
            </w:tcBorders>
          </w:tcPr>
          <w:p w14:paraId="0F2B3063" w14:textId="77777777" w:rsidR="00564AC4" w:rsidRPr="00646F4B" w:rsidRDefault="00564AC4" w:rsidP="005C13BC">
            <w:pPr>
              <w:rPr>
                <w:rFonts w:ascii="Times New Roman" w:eastAsiaTheme="minorEastAsia" w:hAnsi="Times New Roman" w:cs="Times New Roman"/>
                <w:lang w:bidi="zh-CN"/>
              </w:rPr>
            </w:pPr>
            <w:r w:rsidRPr="00646F4B">
              <w:rPr>
                <w:rFonts w:ascii="Times New Roman" w:eastAsiaTheme="minorEastAsia" w:hAnsi="Times New Roman" w:cs="Times New Roman"/>
                <w:lang w:bidi="zh-CN"/>
              </w:rPr>
              <w:t>Denaturation temperature/</w:t>
            </w:r>
            <w:r w:rsidRPr="00646F4B">
              <w:rPr>
                <w:rFonts w:ascii="Times New Roman" w:eastAsia="微软雅黑" w:hAnsi="Times New Roman" w:cs="Times New Roman"/>
                <w:lang w:bidi="zh-CN"/>
              </w:rPr>
              <w:t>℃</w:t>
            </w:r>
          </w:p>
          <w:p w14:paraId="06EBF805" w14:textId="77777777" w:rsidR="00564AC4" w:rsidRPr="00646F4B" w:rsidRDefault="00564AC4" w:rsidP="005C13BC">
            <w:pPr>
              <w:ind w:firstLine="480"/>
              <w:rPr>
                <w:rFonts w:ascii="Times New Roman" w:eastAsiaTheme="minorEastAsia" w:hAnsi="Times New Roman" w:cs="Times New Roman"/>
                <w:lang w:bidi="zh-CN"/>
              </w:rPr>
            </w:pPr>
            <w:r w:rsidRPr="00646F4B">
              <w:rPr>
                <w:rFonts w:ascii="Times New Roman" w:eastAsiaTheme="minorEastAsia" w:hAnsi="Times New Roman" w:cs="Times New Roman"/>
                <w:lang w:bidi="zh-CN"/>
              </w:rPr>
              <w:t>Basification pH=6</w:t>
            </w:r>
          </w:p>
        </w:tc>
      </w:tr>
      <w:tr w:rsidR="00564AC4" w:rsidRPr="00646F4B" w14:paraId="6D37E765" w14:textId="77777777" w:rsidTr="005C13BC">
        <w:tc>
          <w:tcPr>
            <w:tcW w:w="700" w:type="pct"/>
            <w:tcBorders>
              <w:top w:val="single" w:sz="6" w:space="0" w:color="auto"/>
            </w:tcBorders>
          </w:tcPr>
          <w:p w14:paraId="1D58F7AD" w14:textId="77777777" w:rsidR="00564AC4" w:rsidRPr="00646F4B" w:rsidRDefault="00564AC4" w:rsidP="005C13BC">
            <w:pPr>
              <w:rPr>
                <w:rFonts w:ascii="Times New Roman" w:eastAsiaTheme="minorEastAsia" w:hAnsi="Times New Roman" w:cs="Times New Roman"/>
                <w:lang w:bidi="zh-CN"/>
              </w:rPr>
            </w:pPr>
            <w:r w:rsidRPr="00646F4B">
              <w:rPr>
                <w:rFonts w:ascii="Times New Roman" w:eastAsiaTheme="minorEastAsia" w:hAnsi="Times New Roman" w:cs="Times New Roman"/>
                <w:lang w:bidi="zh-CN"/>
              </w:rPr>
              <w:t>HPG-C4</w:t>
            </w:r>
          </w:p>
        </w:tc>
        <w:tc>
          <w:tcPr>
            <w:tcW w:w="2271" w:type="pct"/>
            <w:tcBorders>
              <w:top w:val="single" w:sz="6" w:space="0" w:color="auto"/>
            </w:tcBorders>
          </w:tcPr>
          <w:p w14:paraId="79226EF4" w14:textId="77777777" w:rsidR="00564AC4" w:rsidRPr="00646F4B" w:rsidRDefault="00564AC4" w:rsidP="005C13BC">
            <w:pPr>
              <w:rPr>
                <w:rFonts w:ascii="Times New Roman" w:eastAsiaTheme="minorEastAsia" w:hAnsi="Times New Roman" w:cs="Times New Roman"/>
                <w:lang w:bidi="zh-CN"/>
              </w:rPr>
            </w:pPr>
            <w:r w:rsidRPr="00646F4B">
              <w:rPr>
                <w:rFonts w:ascii="Times New Roman" w:eastAsiaTheme="minorEastAsia" w:hAnsi="Times New Roman" w:cs="Times New Roman"/>
                <w:lang w:bidi="zh-CN"/>
              </w:rPr>
              <w:t>114</w:t>
            </w:r>
          </w:p>
        </w:tc>
        <w:tc>
          <w:tcPr>
            <w:tcW w:w="2029" w:type="pct"/>
            <w:tcBorders>
              <w:top w:val="single" w:sz="6" w:space="0" w:color="auto"/>
            </w:tcBorders>
          </w:tcPr>
          <w:p w14:paraId="39076EF1" w14:textId="77777777" w:rsidR="00564AC4" w:rsidRPr="00646F4B" w:rsidRDefault="00564AC4" w:rsidP="005C13BC">
            <w:pPr>
              <w:rPr>
                <w:rFonts w:ascii="Times New Roman" w:eastAsiaTheme="minorEastAsia" w:hAnsi="Times New Roman" w:cs="Times New Roman"/>
                <w:lang w:bidi="zh-CN"/>
              </w:rPr>
            </w:pPr>
            <w:r w:rsidRPr="00646F4B">
              <w:rPr>
                <w:rFonts w:ascii="Times New Roman" w:eastAsiaTheme="minorEastAsia" w:hAnsi="Times New Roman" w:cs="Times New Roman"/>
                <w:lang w:bidi="zh-CN"/>
              </w:rPr>
              <w:t>115.3</w:t>
            </w:r>
          </w:p>
        </w:tc>
      </w:tr>
      <w:tr w:rsidR="00564AC4" w:rsidRPr="00646F4B" w14:paraId="5449DFC0" w14:textId="77777777" w:rsidTr="005C13BC">
        <w:tc>
          <w:tcPr>
            <w:tcW w:w="700" w:type="pct"/>
          </w:tcPr>
          <w:p w14:paraId="14B4F159" w14:textId="77777777" w:rsidR="00564AC4" w:rsidRPr="00646F4B" w:rsidRDefault="00564AC4" w:rsidP="005C13BC">
            <w:pPr>
              <w:rPr>
                <w:rFonts w:ascii="Times New Roman" w:eastAsiaTheme="minorEastAsia" w:hAnsi="Times New Roman" w:cs="Times New Roman"/>
                <w:lang w:bidi="zh-CN"/>
              </w:rPr>
            </w:pPr>
            <w:r w:rsidRPr="00646F4B">
              <w:rPr>
                <w:rFonts w:ascii="Times New Roman" w:eastAsiaTheme="minorEastAsia" w:hAnsi="Times New Roman" w:cs="Times New Roman"/>
                <w:lang w:bidi="zh-CN"/>
              </w:rPr>
              <w:t>HPG-C2</w:t>
            </w:r>
          </w:p>
        </w:tc>
        <w:tc>
          <w:tcPr>
            <w:tcW w:w="2271" w:type="pct"/>
          </w:tcPr>
          <w:p w14:paraId="7C9BAD48" w14:textId="77777777" w:rsidR="00564AC4" w:rsidRPr="00646F4B" w:rsidRDefault="00564AC4" w:rsidP="005C13BC">
            <w:pPr>
              <w:rPr>
                <w:rFonts w:ascii="Times New Roman" w:eastAsiaTheme="minorEastAsia" w:hAnsi="Times New Roman" w:cs="Times New Roman"/>
                <w:lang w:bidi="zh-CN"/>
              </w:rPr>
            </w:pPr>
            <w:r w:rsidRPr="00646F4B">
              <w:rPr>
                <w:rFonts w:ascii="Times New Roman" w:eastAsiaTheme="minorEastAsia" w:hAnsi="Times New Roman" w:cs="Times New Roman"/>
                <w:lang w:bidi="zh-CN"/>
              </w:rPr>
              <w:t>113.3</w:t>
            </w:r>
          </w:p>
        </w:tc>
        <w:tc>
          <w:tcPr>
            <w:tcW w:w="2029" w:type="pct"/>
          </w:tcPr>
          <w:p w14:paraId="7B53AE12" w14:textId="77777777" w:rsidR="00564AC4" w:rsidRPr="00646F4B" w:rsidRDefault="00564AC4" w:rsidP="005C13BC">
            <w:pPr>
              <w:rPr>
                <w:rFonts w:ascii="Times New Roman" w:eastAsiaTheme="minorEastAsia" w:hAnsi="Times New Roman" w:cs="Times New Roman"/>
                <w:lang w:bidi="zh-CN"/>
              </w:rPr>
            </w:pPr>
            <w:r w:rsidRPr="00646F4B">
              <w:rPr>
                <w:rFonts w:ascii="Times New Roman" w:eastAsiaTheme="minorEastAsia" w:hAnsi="Times New Roman" w:cs="Times New Roman"/>
                <w:lang w:bidi="zh-CN"/>
              </w:rPr>
              <w:t>110.1</w:t>
            </w:r>
          </w:p>
        </w:tc>
      </w:tr>
      <w:tr w:rsidR="00564AC4" w:rsidRPr="00646F4B" w14:paraId="5BF71FBD" w14:textId="77777777" w:rsidTr="005C13BC">
        <w:tc>
          <w:tcPr>
            <w:tcW w:w="700" w:type="pct"/>
          </w:tcPr>
          <w:p w14:paraId="3119A24A" w14:textId="77777777" w:rsidR="00564AC4" w:rsidRPr="00646F4B" w:rsidRDefault="00564AC4" w:rsidP="005C13BC">
            <w:pPr>
              <w:rPr>
                <w:rFonts w:ascii="Times New Roman" w:eastAsiaTheme="minorEastAsia" w:hAnsi="Times New Roman" w:cs="Times New Roman"/>
                <w:lang w:bidi="zh-CN"/>
              </w:rPr>
            </w:pPr>
            <w:r w:rsidRPr="00646F4B">
              <w:rPr>
                <w:rFonts w:ascii="Times New Roman" w:eastAsiaTheme="minorEastAsia" w:hAnsi="Times New Roman" w:cs="Times New Roman"/>
                <w:lang w:bidi="zh-CN"/>
              </w:rPr>
              <w:t>HPG-A</w:t>
            </w:r>
          </w:p>
        </w:tc>
        <w:tc>
          <w:tcPr>
            <w:tcW w:w="2271" w:type="pct"/>
          </w:tcPr>
          <w:p w14:paraId="3F73CD0C" w14:textId="77777777" w:rsidR="00564AC4" w:rsidRPr="00646F4B" w:rsidRDefault="00564AC4" w:rsidP="005C13BC">
            <w:pPr>
              <w:rPr>
                <w:rFonts w:ascii="Times New Roman" w:eastAsiaTheme="minorEastAsia" w:hAnsi="Times New Roman" w:cs="Times New Roman"/>
                <w:lang w:bidi="zh-CN"/>
              </w:rPr>
            </w:pPr>
            <w:r w:rsidRPr="00646F4B">
              <w:rPr>
                <w:rFonts w:ascii="Times New Roman" w:eastAsiaTheme="minorEastAsia" w:hAnsi="Times New Roman" w:cs="Times New Roman"/>
                <w:lang w:bidi="zh-CN"/>
              </w:rPr>
              <w:t>106.3</w:t>
            </w:r>
          </w:p>
        </w:tc>
        <w:tc>
          <w:tcPr>
            <w:tcW w:w="2029" w:type="pct"/>
          </w:tcPr>
          <w:p w14:paraId="588E08DE" w14:textId="77777777" w:rsidR="00564AC4" w:rsidRPr="00646F4B" w:rsidRDefault="00564AC4" w:rsidP="005C13BC">
            <w:pPr>
              <w:rPr>
                <w:rFonts w:ascii="Times New Roman" w:eastAsiaTheme="minorEastAsia" w:hAnsi="Times New Roman" w:cs="Times New Roman"/>
                <w:lang w:bidi="zh-CN"/>
              </w:rPr>
            </w:pPr>
            <w:r w:rsidRPr="00646F4B">
              <w:rPr>
                <w:rFonts w:ascii="Times New Roman" w:eastAsiaTheme="minorEastAsia" w:hAnsi="Times New Roman" w:cs="Times New Roman"/>
                <w:lang w:bidi="zh-CN"/>
              </w:rPr>
              <w:t>109.3</w:t>
            </w:r>
          </w:p>
        </w:tc>
      </w:tr>
      <w:tr w:rsidR="00564AC4" w:rsidRPr="00646F4B" w14:paraId="1878691A" w14:textId="77777777" w:rsidTr="005C13BC">
        <w:tc>
          <w:tcPr>
            <w:tcW w:w="700" w:type="pct"/>
          </w:tcPr>
          <w:p w14:paraId="32896F80" w14:textId="77777777" w:rsidR="00564AC4" w:rsidRPr="00646F4B" w:rsidRDefault="00564AC4" w:rsidP="005C13BC">
            <w:pPr>
              <w:rPr>
                <w:rFonts w:ascii="Times New Roman" w:eastAsiaTheme="minorEastAsia" w:hAnsi="Times New Roman" w:cs="Times New Roman"/>
                <w:lang w:bidi="zh-CN"/>
              </w:rPr>
            </w:pPr>
            <w:r w:rsidRPr="00646F4B">
              <w:rPr>
                <w:rFonts w:ascii="Times New Roman" w:eastAsiaTheme="minorEastAsia" w:hAnsi="Times New Roman" w:cs="Times New Roman"/>
                <w:lang w:bidi="zh-CN"/>
              </w:rPr>
              <w:t>Control</w:t>
            </w:r>
          </w:p>
        </w:tc>
        <w:tc>
          <w:tcPr>
            <w:tcW w:w="2271" w:type="pct"/>
          </w:tcPr>
          <w:p w14:paraId="5D87532C" w14:textId="77777777" w:rsidR="00564AC4" w:rsidRPr="00646F4B" w:rsidRDefault="00564AC4" w:rsidP="005C13BC">
            <w:pPr>
              <w:rPr>
                <w:rFonts w:ascii="Times New Roman" w:eastAsiaTheme="minorEastAsia" w:hAnsi="Times New Roman" w:cs="Times New Roman"/>
                <w:lang w:bidi="zh-CN"/>
              </w:rPr>
            </w:pPr>
            <w:r w:rsidRPr="00646F4B">
              <w:rPr>
                <w:rFonts w:ascii="Times New Roman" w:eastAsiaTheme="minorEastAsia" w:hAnsi="Times New Roman" w:cs="Times New Roman"/>
                <w:lang w:bidi="zh-CN"/>
              </w:rPr>
              <w:t>102.9</w:t>
            </w:r>
          </w:p>
        </w:tc>
        <w:tc>
          <w:tcPr>
            <w:tcW w:w="2029" w:type="pct"/>
          </w:tcPr>
          <w:p w14:paraId="2B8E9860" w14:textId="77777777" w:rsidR="00564AC4" w:rsidRPr="00646F4B" w:rsidRDefault="00564AC4" w:rsidP="005C13BC">
            <w:pPr>
              <w:rPr>
                <w:rFonts w:ascii="Times New Roman" w:eastAsiaTheme="minorEastAsia" w:hAnsi="Times New Roman" w:cs="Times New Roman"/>
                <w:lang w:bidi="zh-CN"/>
              </w:rPr>
            </w:pPr>
            <w:r w:rsidRPr="00646F4B">
              <w:rPr>
                <w:rFonts w:ascii="Times New Roman" w:eastAsiaTheme="minorEastAsia" w:hAnsi="Times New Roman" w:cs="Times New Roman"/>
                <w:lang w:bidi="zh-CN"/>
              </w:rPr>
              <w:t>105.2</w:t>
            </w:r>
          </w:p>
        </w:tc>
      </w:tr>
    </w:tbl>
    <w:p w14:paraId="22023571" w14:textId="69BFA036" w:rsidR="00E27F92" w:rsidRPr="00C97EDA" w:rsidRDefault="00550D7A" w:rsidP="00E27F92">
      <w:pPr>
        <w:pStyle w:val="2"/>
        <w:rPr>
          <w:rFonts w:cs="Times New Roman"/>
          <w:lang w:val="en-US"/>
        </w:rPr>
      </w:pPr>
      <w:r>
        <w:rPr>
          <w:rFonts w:cs="Times New Roman"/>
          <w:lang w:val="en-US"/>
        </w:rPr>
        <w:t xml:space="preserve">3.3 </w:t>
      </w:r>
      <w:r w:rsidR="00564AC4" w:rsidRPr="00C97EDA">
        <w:rPr>
          <w:rFonts w:cs="Times New Roman"/>
          <w:lang w:val="en-US"/>
        </w:rPr>
        <w:t>The</w:t>
      </w:r>
      <w:r w:rsidR="00C97EDA" w:rsidRPr="00C97EDA">
        <w:rPr>
          <w:lang w:val="en-US"/>
        </w:rPr>
        <w:t xml:space="preserve"> </w:t>
      </w:r>
      <w:r w:rsidR="00C97EDA" w:rsidRPr="00C97EDA">
        <w:rPr>
          <w:rFonts w:cs="Times New Roman"/>
          <w:lang w:val="en-US"/>
        </w:rPr>
        <w:t>appearance</w:t>
      </w:r>
      <w:r w:rsidR="00564AC4" w:rsidRPr="00C97EDA">
        <w:rPr>
          <w:rFonts w:cs="Times New Roman"/>
          <w:lang w:val="en-US"/>
        </w:rPr>
        <w:t xml:space="preserve"> </w:t>
      </w:r>
      <w:r w:rsidR="00C97EDA">
        <w:rPr>
          <w:rFonts w:cs="Times New Roman"/>
          <w:lang w:val="en-US"/>
        </w:rPr>
        <w:t xml:space="preserve">of </w:t>
      </w:r>
      <w:r w:rsidR="00C97EDA" w:rsidRPr="00C97EDA">
        <w:rPr>
          <w:rFonts w:eastAsiaTheme="minorEastAsia" w:cs="Times New Roman"/>
          <w:lang w:val="en-US"/>
        </w:rPr>
        <w:t xml:space="preserve">surface and </w:t>
      </w:r>
      <w:r w:rsidR="00564AC4" w:rsidRPr="00C97EDA">
        <w:rPr>
          <w:rFonts w:cs="Times New Roman"/>
          <w:lang w:val="en-US"/>
        </w:rPr>
        <w:t xml:space="preserve">morphology of </w:t>
      </w:r>
      <w:r w:rsidR="00C97EDA">
        <w:rPr>
          <w:rFonts w:cs="Times New Roman"/>
          <w:lang w:val="en-US"/>
        </w:rPr>
        <w:t xml:space="preserve">wet-white </w:t>
      </w:r>
      <w:r w:rsidR="00564AC4" w:rsidRPr="00C97EDA">
        <w:rPr>
          <w:rFonts w:cs="Times New Roman"/>
          <w:lang w:val="en-US"/>
        </w:rPr>
        <w:t>leather</w:t>
      </w:r>
    </w:p>
    <w:p w14:paraId="79CAD2A0" w14:textId="38D247D0" w:rsidR="00E27F92" w:rsidRPr="00D5125D" w:rsidRDefault="00D5125D" w:rsidP="00C97EDA">
      <w:pPr>
        <w:ind w:firstLineChars="200" w:firstLine="440"/>
        <w:jc w:val="both"/>
        <w:rPr>
          <w:rFonts w:ascii="Times New Roman" w:eastAsiaTheme="minorEastAsia" w:hAnsi="Times New Roman" w:cs="Times New Roman"/>
          <w:lang w:val="en-US" w:eastAsia="zh-CN" w:bidi="zh-CN"/>
        </w:rPr>
      </w:pPr>
      <w:r>
        <w:rPr>
          <w:rFonts w:ascii="Times New Roman" w:eastAsiaTheme="minorEastAsia" w:hAnsi="Times New Roman" w:cs="Times New Roman"/>
          <w:lang w:val="en-US" w:eastAsia="zh-CN" w:bidi="zh-CN"/>
        </w:rPr>
        <w:t>Fig</w:t>
      </w:r>
      <w:r>
        <w:rPr>
          <w:rFonts w:ascii="Times New Roman" w:eastAsiaTheme="minorEastAsia" w:hAnsi="Times New Roman" w:cs="Times New Roman" w:hint="eastAsia"/>
          <w:lang w:val="en-US" w:eastAsia="zh-CN" w:bidi="zh-CN"/>
        </w:rPr>
        <w:t>.</w:t>
      </w:r>
      <w:r>
        <w:rPr>
          <w:rFonts w:ascii="Times New Roman" w:eastAsiaTheme="minorEastAsia" w:hAnsi="Times New Roman" w:cs="Times New Roman"/>
          <w:lang w:val="en-US" w:eastAsia="zh-CN" w:bidi="zh-CN"/>
        </w:rPr>
        <w:t xml:space="preserve"> 4 show t</w:t>
      </w:r>
      <w:r w:rsidRPr="00D5125D">
        <w:rPr>
          <w:rFonts w:ascii="Times New Roman" w:eastAsiaTheme="minorEastAsia" w:hAnsi="Times New Roman" w:cs="Times New Roman" w:hint="eastAsia"/>
          <w:lang w:val="en-US" w:eastAsia="zh-CN" w:bidi="zh-CN"/>
        </w:rPr>
        <w:t>he</w:t>
      </w:r>
      <w:r w:rsidRPr="00D5125D">
        <w:rPr>
          <w:rFonts w:ascii="Times New Roman" w:eastAsiaTheme="minorEastAsia" w:hAnsi="Times New Roman" w:cs="Times New Roman"/>
          <w:lang w:val="en-US" w:eastAsia="zh-CN" w:bidi="zh-CN"/>
        </w:rPr>
        <w:t xml:space="preserve"> digital photos of t</w:t>
      </w:r>
      <w:r>
        <w:rPr>
          <w:rFonts w:ascii="Times New Roman" w:eastAsiaTheme="minorEastAsia" w:hAnsi="Times New Roman" w:cs="Times New Roman"/>
          <w:lang w:val="en-US" w:eastAsia="zh-CN" w:bidi="zh-CN"/>
        </w:rPr>
        <w:t xml:space="preserve">he wet-white leather. The wet-white </w:t>
      </w:r>
      <w:r w:rsidR="00651495">
        <w:rPr>
          <w:rFonts w:ascii="Times New Roman" w:eastAsiaTheme="minorEastAsia" w:hAnsi="Times New Roman" w:cs="Times New Roman"/>
          <w:lang w:val="en-US" w:eastAsia="zh-CN" w:bidi="zh-CN"/>
        </w:rPr>
        <w:t xml:space="preserve">leather </w:t>
      </w:r>
      <w:r>
        <w:rPr>
          <w:rFonts w:ascii="Times New Roman" w:eastAsiaTheme="minorEastAsia" w:hAnsi="Times New Roman" w:cs="Times New Roman"/>
          <w:lang w:val="en-US" w:eastAsia="zh-CN" w:bidi="zh-CN"/>
        </w:rPr>
        <w:t xml:space="preserve">tanned by </w:t>
      </w:r>
      <w:r w:rsidRPr="00646F4B">
        <w:rPr>
          <w:rFonts w:ascii="Times New Roman" w:hAnsi="Times New Roman" w:cs="Times New Roman"/>
        </w:rPr>
        <w:t>polyclycidyl</w:t>
      </w:r>
      <w:r>
        <w:rPr>
          <w:rFonts w:ascii="Times New Roman" w:hAnsi="Times New Roman" w:cs="Times New Roman"/>
        </w:rPr>
        <w:t xml:space="preserve"> show a flat and white surface. </w:t>
      </w:r>
      <w:r w:rsidR="00234BD2" w:rsidRPr="00234BD2">
        <w:rPr>
          <w:rFonts w:ascii="Times New Roman" w:hAnsi="Times New Roman" w:cs="Times New Roman"/>
        </w:rPr>
        <w:t xml:space="preserve">In contrast, the </w:t>
      </w:r>
      <w:r w:rsidR="00234BD2">
        <w:rPr>
          <w:rFonts w:ascii="Times New Roman" w:hAnsi="Times New Roman" w:cs="Times New Roman"/>
        </w:rPr>
        <w:t>control trial</w:t>
      </w:r>
      <w:r w:rsidR="00234BD2" w:rsidRPr="00234BD2">
        <w:rPr>
          <w:rFonts w:ascii="Times New Roman" w:hAnsi="Times New Roman" w:cs="Times New Roman"/>
        </w:rPr>
        <w:t xml:space="preserve"> of leather has a yellowish color with a noticeable shrinkage on the surface</w:t>
      </w:r>
      <w:r w:rsidR="00234BD2">
        <w:rPr>
          <w:rFonts w:ascii="Times New Roman" w:hAnsi="Times New Roman" w:cs="Times New Roman"/>
        </w:rPr>
        <w:t xml:space="preserve">. And with the increase of basification </w:t>
      </w:r>
      <w:r w:rsidR="00234BD2" w:rsidRPr="00234BD2">
        <w:rPr>
          <w:rFonts w:ascii="Times New Roman" w:hAnsi="Times New Roman" w:cs="Times New Roman"/>
        </w:rPr>
        <w:t>pH value, the yellowing and shrinkage of the leather surface become more obvious</w:t>
      </w:r>
      <w:r w:rsidR="00234BD2">
        <w:rPr>
          <w:rFonts w:ascii="Times New Roman" w:hAnsi="Times New Roman" w:cs="Times New Roman"/>
        </w:rPr>
        <w:t>.</w:t>
      </w:r>
    </w:p>
    <w:p w14:paraId="451EAC25" w14:textId="17DBF293" w:rsidR="00D5125D" w:rsidRDefault="00D5125D" w:rsidP="00D5125D">
      <w:pPr>
        <w:jc w:val="center"/>
        <w:rPr>
          <w:rFonts w:ascii="Times New Roman" w:eastAsiaTheme="minorEastAsia" w:hAnsi="Times New Roman" w:cs="Times New Roman"/>
          <w:lang w:val="zh-CN" w:eastAsia="zh-CN" w:bidi="zh-CN"/>
        </w:rPr>
      </w:pPr>
      <w:r w:rsidRPr="00646F4B">
        <w:rPr>
          <w:rFonts w:ascii="Times New Roman" w:hAnsi="Times New Roman" w:cs="Times New Roman"/>
          <w:noProof/>
          <w:lang w:val="en-US" w:eastAsia="zh-CN"/>
        </w:rPr>
        <w:drawing>
          <wp:inline distT="0" distB="0" distL="0" distR="0" wp14:anchorId="6FA3F221" wp14:editId="27BDE33E">
            <wp:extent cx="5759450" cy="308673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digital photo of wet-white leather.tif"/>
                    <pic:cNvPicPr/>
                  </pic:nvPicPr>
                  <pic:blipFill>
                    <a:blip r:embed="rId13">
                      <a:extLst>
                        <a:ext uri="{28A0092B-C50C-407E-A947-70E740481C1C}">
                          <a14:useLocalDpi xmlns:a14="http://schemas.microsoft.com/office/drawing/2010/main" val="0"/>
                        </a:ext>
                      </a:extLst>
                    </a:blip>
                    <a:stretch>
                      <a:fillRect/>
                    </a:stretch>
                  </pic:blipFill>
                  <pic:spPr>
                    <a:xfrm>
                      <a:off x="0" y="0"/>
                      <a:ext cx="5759450" cy="3086735"/>
                    </a:xfrm>
                    <a:prstGeom prst="rect">
                      <a:avLst/>
                    </a:prstGeom>
                  </pic:spPr>
                </pic:pic>
              </a:graphicData>
            </a:graphic>
          </wp:inline>
        </w:drawing>
      </w:r>
    </w:p>
    <w:p w14:paraId="341990B0" w14:textId="77777777" w:rsidR="000A1033" w:rsidRDefault="00234BD2" w:rsidP="000A1033">
      <w:pPr>
        <w:jc w:val="center"/>
        <w:rPr>
          <w:rFonts w:ascii="Times New Roman" w:eastAsiaTheme="minorEastAsia" w:hAnsi="Times New Roman" w:cs="Times New Roman"/>
          <w:lang w:val="en-US" w:eastAsia="zh-CN" w:bidi="zh-CN"/>
        </w:rPr>
      </w:pPr>
      <w:r w:rsidRPr="00234BD2">
        <w:rPr>
          <w:rFonts w:ascii="Times New Roman" w:eastAsiaTheme="minorEastAsia" w:hAnsi="Times New Roman" w:cs="Times New Roman" w:hint="eastAsia"/>
          <w:lang w:val="en-US" w:eastAsia="zh-CN" w:bidi="zh-CN"/>
        </w:rPr>
        <w:t>F</w:t>
      </w:r>
      <w:r w:rsidRPr="00234BD2">
        <w:rPr>
          <w:rFonts w:ascii="Times New Roman" w:eastAsiaTheme="minorEastAsia" w:hAnsi="Times New Roman" w:cs="Times New Roman"/>
          <w:lang w:val="en-US" w:eastAsia="zh-CN" w:bidi="zh-CN"/>
        </w:rPr>
        <w:t>ig.</w:t>
      </w:r>
      <w:r w:rsidR="000A1033">
        <w:rPr>
          <w:rFonts w:ascii="Times New Roman" w:eastAsiaTheme="minorEastAsia" w:hAnsi="Times New Roman" w:cs="Times New Roman"/>
          <w:lang w:val="en-US" w:eastAsia="zh-CN" w:bidi="zh-CN"/>
        </w:rPr>
        <w:t>4</w:t>
      </w:r>
      <w:r w:rsidRPr="00234BD2">
        <w:rPr>
          <w:rFonts w:ascii="Times New Roman" w:eastAsiaTheme="minorEastAsia" w:hAnsi="Times New Roman" w:cs="Times New Roman"/>
          <w:lang w:val="en-US" w:eastAsia="zh-CN" w:bidi="zh-CN"/>
        </w:rPr>
        <w:t xml:space="preserve"> the digital photos o</w:t>
      </w:r>
      <w:r>
        <w:rPr>
          <w:rFonts w:ascii="Times New Roman" w:eastAsiaTheme="minorEastAsia" w:hAnsi="Times New Roman" w:cs="Times New Roman"/>
          <w:lang w:val="en-US" w:eastAsia="zh-CN" w:bidi="zh-CN"/>
        </w:rPr>
        <w:t>f the wet-white leather</w:t>
      </w:r>
      <w:r w:rsidR="006E0649">
        <w:rPr>
          <w:rFonts w:ascii="Times New Roman" w:eastAsiaTheme="minorEastAsia" w:hAnsi="Times New Roman" w:cs="Times New Roman"/>
          <w:lang w:val="en-US" w:eastAsia="zh-CN" w:bidi="zh-CN"/>
        </w:rPr>
        <w:t xml:space="preserve">. </w:t>
      </w:r>
    </w:p>
    <w:p w14:paraId="490B7561" w14:textId="05A20800" w:rsidR="006E0649" w:rsidRDefault="006E0649" w:rsidP="000A1033">
      <w:pPr>
        <w:jc w:val="both"/>
        <w:rPr>
          <w:rFonts w:ascii="Times New Roman" w:eastAsiaTheme="minorEastAsia" w:hAnsi="Times New Roman" w:cs="Times New Roman"/>
          <w:lang w:val="en-US" w:eastAsia="zh-CN" w:bidi="zh-CN"/>
        </w:rPr>
      </w:pPr>
      <w:proofErr w:type="gramStart"/>
      <w:r>
        <w:rPr>
          <w:rFonts w:ascii="Times New Roman" w:eastAsiaTheme="minorEastAsia" w:hAnsi="Times New Roman" w:cs="Times New Roman"/>
          <w:lang w:val="en-US" w:eastAsia="zh-CN" w:bidi="zh-CN"/>
        </w:rPr>
        <w:t>a</w:t>
      </w:r>
      <w:proofErr w:type="gramEnd"/>
      <w:r>
        <w:rPr>
          <w:rFonts w:ascii="Times New Roman" w:eastAsiaTheme="minorEastAsia" w:hAnsi="Times New Roman" w:cs="Times New Roman"/>
          <w:lang w:val="en-US" w:eastAsia="zh-CN" w:bidi="zh-CN"/>
        </w:rPr>
        <w:t xml:space="preserve">, b, c, d </w:t>
      </w:r>
      <w:r>
        <w:rPr>
          <w:rFonts w:ascii="Times New Roman" w:eastAsiaTheme="minorEastAsia" w:hAnsi="Times New Roman" w:cs="Times New Roman" w:hint="eastAsia"/>
          <w:lang w:val="en-US" w:eastAsia="zh-CN" w:bidi="zh-CN"/>
        </w:rPr>
        <w:t>re</w:t>
      </w:r>
      <w:r>
        <w:rPr>
          <w:rFonts w:ascii="Times New Roman" w:eastAsiaTheme="minorEastAsia" w:hAnsi="Times New Roman" w:cs="Times New Roman"/>
          <w:lang w:val="en-US" w:eastAsia="zh-CN" w:bidi="zh-CN"/>
        </w:rPr>
        <w:t xml:space="preserve">fers the wet-white leather tanned by HPG-C4, HPG-C4, HPG-A and control trial </w:t>
      </w:r>
      <w:r w:rsidR="00C97EDA">
        <w:rPr>
          <w:rFonts w:ascii="Times New Roman" w:eastAsiaTheme="minorEastAsia" w:hAnsi="Times New Roman" w:cs="Times New Roman"/>
          <w:lang w:val="en-US" w:eastAsia="zh-CN" w:bidi="zh-CN"/>
        </w:rPr>
        <w:t>under</w:t>
      </w:r>
      <w:r>
        <w:rPr>
          <w:rFonts w:ascii="Times New Roman" w:eastAsiaTheme="minorEastAsia" w:hAnsi="Times New Roman" w:cs="Times New Roman"/>
          <w:lang w:val="en-US" w:eastAsia="zh-CN" w:bidi="zh-CN"/>
        </w:rPr>
        <w:t xml:space="preserve"> the basification pH </w:t>
      </w:r>
      <w:r>
        <w:rPr>
          <w:rFonts w:ascii="Times New Roman" w:eastAsiaTheme="minorEastAsia" w:hAnsi="Times New Roman" w:cs="Times New Roman" w:hint="eastAsia"/>
          <w:lang w:val="en-US" w:eastAsia="zh-CN" w:bidi="zh-CN"/>
        </w:rPr>
        <w:t>4.</w:t>
      </w:r>
      <w:r>
        <w:rPr>
          <w:rFonts w:ascii="Times New Roman" w:eastAsiaTheme="minorEastAsia" w:hAnsi="Times New Roman" w:cs="Times New Roman"/>
          <w:lang w:val="en-US" w:eastAsia="zh-CN" w:bidi="zh-CN"/>
        </w:rPr>
        <w:t xml:space="preserve"> </w:t>
      </w:r>
      <w:proofErr w:type="gramStart"/>
      <w:r>
        <w:rPr>
          <w:rFonts w:ascii="Times New Roman" w:eastAsiaTheme="minorEastAsia" w:hAnsi="Times New Roman" w:cs="Times New Roman"/>
          <w:lang w:val="en-US" w:eastAsia="zh-CN" w:bidi="zh-CN"/>
        </w:rPr>
        <w:t>e</w:t>
      </w:r>
      <w:proofErr w:type="gramEnd"/>
      <w:r>
        <w:rPr>
          <w:rFonts w:ascii="Times New Roman" w:eastAsiaTheme="minorEastAsia" w:hAnsi="Times New Roman" w:cs="Times New Roman"/>
          <w:lang w:val="en-US" w:eastAsia="zh-CN" w:bidi="zh-CN"/>
        </w:rPr>
        <w:t xml:space="preserve">, f, g, h refers the wet-white leather tanned by HPG-C4, HPG-C4, HPG-A and control trial </w:t>
      </w:r>
      <w:r w:rsidR="00C97EDA">
        <w:rPr>
          <w:rFonts w:ascii="Times New Roman" w:eastAsiaTheme="minorEastAsia" w:hAnsi="Times New Roman" w:cs="Times New Roman"/>
          <w:lang w:val="en-US" w:eastAsia="zh-CN" w:bidi="zh-CN"/>
        </w:rPr>
        <w:t>under</w:t>
      </w:r>
      <w:r>
        <w:rPr>
          <w:rFonts w:ascii="Times New Roman" w:eastAsiaTheme="minorEastAsia" w:hAnsi="Times New Roman" w:cs="Times New Roman"/>
          <w:lang w:val="en-US" w:eastAsia="zh-CN" w:bidi="zh-CN"/>
        </w:rPr>
        <w:t xml:space="preserve"> the basification pH 6.</w:t>
      </w:r>
    </w:p>
    <w:p w14:paraId="315E241A" w14:textId="1D6D842F" w:rsidR="00C97EDA" w:rsidRDefault="00C97EDA" w:rsidP="00C97EDA">
      <w:pPr>
        <w:ind w:firstLineChars="200" w:firstLine="440"/>
        <w:jc w:val="both"/>
        <w:rPr>
          <w:rFonts w:ascii="Times New Roman" w:hAnsi="Times New Roman" w:cs="Times New Roman"/>
        </w:rPr>
      </w:pPr>
      <w:r>
        <w:rPr>
          <w:rFonts w:ascii="Times New Roman" w:eastAsiaTheme="minorEastAsia" w:hAnsi="Times New Roman" w:cs="Times New Roman"/>
          <w:lang w:val="en-US" w:eastAsia="zh-CN" w:bidi="zh-CN"/>
        </w:rPr>
        <w:t xml:space="preserve">The </w:t>
      </w:r>
      <w:r w:rsidRPr="00646F4B">
        <w:rPr>
          <w:rFonts w:ascii="Times New Roman" w:hAnsi="Times New Roman" w:cs="Times New Roman"/>
        </w:rPr>
        <w:t>morphology</w:t>
      </w:r>
      <w:r>
        <w:rPr>
          <w:rFonts w:ascii="Times New Roman" w:hAnsi="Times New Roman" w:cs="Times New Roman"/>
        </w:rPr>
        <w:t xml:space="preserve"> of the cross section of wet-white</w:t>
      </w:r>
      <w:r w:rsidRPr="00C97EDA">
        <w:rPr>
          <w:rFonts w:ascii="Times New Roman" w:hAnsi="Times New Roman" w:cs="Times New Roman"/>
        </w:rPr>
        <w:t xml:space="preserve"> leather</w:t>
      </w:r>
      <w:r>
        <w:rPr>
          <w:rFonts w:ascii="Times New Roman" w:hAnsi="Times New Roman" w:cs="Times New Roman"/>
        </w:rPr>
        <w:t xml:space="preserve"> in the </w:t>
      </w:r>
      <w:r w:rsidRPr="00C97EDA">
        <w:rPr>
          <w:rFonts w:ascii="Times New Roman" w:hAnsi="Times New Roman" w:cs="Times New Roman"/>
        </w:rPr>
        <w:t xml:space="preserve">magnification scanning of </w:t>
      </w:r>
      <w:r>
        <w:rPr>
          <w:rFonts w:ascii="Times New Roman" w:hAnsi="Times New Roman" w:cs="Times New Roman"/>
        </w:rPr>
        <w:t>100 and 2</w:t>
      </w:r>
      <w:r w:rsidRPr="00C97EDA">
        <w:rPr>
          <w:rFonts w:ascii="Times New Roman" w:hAnsi="Times New Roman" w:cs="Times New Roman"/>
        </w:rPr>
        <w:t xml:space="preserve">00 </w:t>
      </w:r>
      <w:proofErr w:type="gramStart"/>
      <w:r>
        <w:rPr>
          <w:rFonts w:ascii="Times New Roman" w:hAnsi="Times New Roman" w:cs="Times New Roman"/>
        </w:rPr>
        <w:t>are</w:t>
      </w:r>
      <w:r w:rsidRPr="00C97EDA">
        <w:rPr>
          <w:rFonts w:ascii="Times New Roman" w:hAnsi="Times New Roman" w:cs="Times New Roman"/>
        </w:rPr>
        <w:t xml:space="preserve"> shown</w:t>
      </w:r>
      <w:proofErr w:type="gramEnd"/>
      <w:r w:rsidRPr="00C97EDA">
        <w:rPr>
          <w:rFonts w:ascii="Times New Roman" w:hAnsi="Times New Roman" w:cs="Times New Roman"/>
        </w:rPr>
        <w:t xml:space="preserve"> in Fig</w:t>
      </w:r>
      <w:r>
        <w:rPr>
          <w:rFonts w:ascii="Times New Roman" w:hAnsi="Times New Roman" w:cs="Times New Roman"/>
        </w:rPr>
        <w:t xml:space="preserve">. </w:t>
      </w:r>
      <w:r w:rsidR="000D1155">
        <w:rPr>
          <w:rFonts w:ascii="Times New Roman" w:hAnsi="Times New Roman" w:cs="Times New Roman"/>
        </w:rPr>
        <w:t>5</w:t>
      </w:r>
      <w:r w:rsidRPr="00C97EDA">
        <w:rPr>
          <w:rFonts w:ascii="Times New Roman" w:hAnsi="Times New Roman" w:cs="Times New Roman"/>
        </w:rPr>
        <w:t xml:space="preserve">. </w:t>
      </w:r>
      <w:r w:rsidR="00C51E4C">
        <w:rPr>
          <w:rFonts w:ascii="Times New Roman" w:hAnsi="Times New Roman" w:cs="Times New Roman"/>
        </w:rPr>
        <w:t xml:space="preserve">It is obviously that the </w:t>
      </w:r>
      <w:r w:rsidRPr="00C97EDA">
        <w:rPr>
          <w:rFonts w:ascii="Times New Roman" w:hAnsi="Times New Roman" w:cs="Times New Roman"/>
        </w:rPr>
        <w:t>collagen bundle of the leather</w:t>
      </w:r>
      <w:r w:rsidR="00FF2B37">
        <w:rPr>
          <w:rFonts w:ascii="Times New Roman" w:hAnsi="Times New Roman" w:cs="Times New Roman"/>
        </w:rPr>
        <w:t>s</w:t>
      </w:r>
      <w:r w:rsidRPr="00C97EDA">
        <w:rPr>
          <w:rFonts w:ascii="Times New Roman" w:hAnsi="Times New Roman" w:cs="Times New Roman"/>
        </w:rPr>
        <w:t xml:space="preserve"> </w:t>
      </w:r>
      <w:r w:rsidR="00C51E4C">
        <w:rPr>
          <w:rFonts w:ascii="Times New Roman" w:hAnsi="Times New Roman" w:cs="Times New Roman"/>
        </w:rPr>
        <w:t>tanned</w:t>
      </w:r>
      <w:r w:rsidRPr="00C97EDA">
        <w:rPr>
          <w:rFonts w:ascii="Times New Roman" w:hAnsi="Times New Roman" w:cs="Times New Roman"/>
        </w:rPr>
        <w:t xml:space="preserve"> with the </w:t>
      </w:r>
      <w:r w:rsidR="00FF2B37" w:rsidRPr="00646F4B">
        <w:rPr>
          <w:rFonts w:ascii="Times New Roman" w:hAnsi="Times New Roman" w:cs="Times New Roman"/>
        </w:rPr>
        <w:lastRenderedPageBreak/>
        <w:t>polyclycidyl</w:t>
      </w:r>
      <w:r w:rsidR="00C51E4C">
        <w:rPr>
          <w:rFonts w:ascii="Times New Roman" w:hAnsi="Times New Roman" w:cs="Times New Roman"/>
        </w:rPr>
        <w:t xml:space="preserve"> </w:t>
      </w:r>
      <w:r w:rsidR="00FF2B37">
        <w:rPr>
          <w:rFonts w:ascii="Times New Roman" w:hAnsi="Times New Roman" w:cs="Times New Roman"/>
        </w:rPr>
        <w:t>are</w:t>
      </w:r>
      <w:r w:rsidRPr="00C97EDA">
        <w:rPr>
          <w:rFonts w:ascii="Times New Roman" w:hAnsi="Times New Roman" w:cs="Times New Roman"/>
        </w:rPr>
        <w:t xml:space="preserve"> in good dispersion</w:t>
      </w:r>
      <w:r w:rsidR="003368C2">
        <w:rPr>
          <w:rFonts w:ascii="Times New Roman" w:hAnsi="Times New Roman" w:cs="Times New Roman"/>
        </w:rPr>
        <w:t xml:space="preserve">, </w:t>
      </w:r>
      <w:r w:rsidR="000A1033" w:rsidRPr="000A1033">
        <w:rPr>
          <w:rFonts w:ascii="Times New Roman" w:hAnsi="Times New Roman" w:cs="Times New Roman"/>
        </w:rPr>
        <w:t>especially</w:t>
      </w:r>
      <w:r w:rsidR="003368C2">
        <w:rPr>
          <w:rFonts w:ascii="Times New Roman" w:hAnsi="Times New Roman" w:cs="Times New Roman"/>
        </w:rPr>
        <w:t xml:space="preserve"> for HPG-C4 tannned leather</w:t>
      </w:r>
      <w:r w:rsidRPr="00C97EDA">
        <w:rPr>
          <w:rFonts w:ascii="Times New Roman" w:hAnsi="Times New Roman" w:cs="Times New Roman"/>
        </w:rPr>
        <w:t>.</w:t>
      </w:r>
      <w:r w:rsidR="00FF2B37">
        <w:rPr>
          <w:rFonts w:ascii="Times New Roman" w:hAnsi="Times New Roman" w:cs="Times New Roman"/>
        </w:rPr>
        <w:t xml:space="preserve"> Moreover, t</w:t>
      </w:r>
      <w:r w:rsidR="00FF2B37" w:rsidRPr="00FF2B37">
        <w:rPr>
          <w:rFonts w:ascii="Times New Roman" w:hAnsi="Times New Roman" w:cs="Times New Roman"/>
        </w:rPr>
        <w:t xml:space="preserve">here is no obvious difference in the dispersion of the grain layer, </w:t>
      </w:r>
      <w:r w:rsidR="00966D26">
        <w:rPr>
          <w:rFonts w:ascii="Times New Roman" w:hAnsi="Times New Roman" w:cs="Times New Roman"/>
        </w:rPr>
        <w:t>flesh</w:t>
      </w:r>
      <w:r w:rsidR="00FF2B37" w:rsidRPr="00FF2B37">
        <w:rPr>
          <w:rFonts w:ascii="Times New Roman" w:hAnsi="Times New Roman" w:cs="Times New Roman"/>
        </w:rPr>
        <w:t xml:space="preserve"> layer, and </w:t>
      </w:r>
      <w:r w:rsidR="00966D26">
        <w:rPr>
          <w:rFonts w:ascii="Times New Roman" w:hAnsi="Times New Roman" w:cs="Times New Roman"/>
        </w:rPr>
        <w:t>middle</w:t>
      </w:r>
      <w:r w:rsidR="00FF2B37" w:rsidRPr="00FF2B37">
        <w:rPr>
          <w:rFonts w:ascii="Times New Roman" w:hAnsi="Times New Roman" w:cs="Times New Roman"/>
        </w:rPr>
        <w:t xml:space="preserve"> layer</w:t>
      </w:r>
      <w:r w:rsidR="00966D26">
        <w:rPr>
          <w:rFonts w:ascii="Times New Roman" w:hAnsi="Times New Roman" w:cs="Times New Roman"/>
        </w:rPr>
        <w:t xml:space="preserve">. </w:t>
      </w:r>
      <w:r w:rsidR="003368C2" w:rsidRPr="00C51E4C">
        <w:rPr>
          <w:rFonts w:ascii="Times New Roman" w:eastAsiaTheme="minorEastAsia" w:hAnsi="Times New Roman" w:cs="Times New Roman"/>
          <w:lang w:eastAsia="zh-CN" w:bidi="zh-CN"/>
        </w:rPr>
        <w:t xml:space="preserve">Literatures have demonstrated that good dispersion of collagen bundle </w:t>
      </w:r>
      <w:r w:rsidR="000A1033">
        <w:rPr>
          <w:rFonts w:ascii="Times New Roman" w:eastAsiaTheme="minorEastAsia" w:hAnsi="Times New Roman" w:cs="Times New Roman"/>
          <w:lang w:eastAsia="zh-CN" w:bidi="zh-CN"/>
        </w:rPr>
        <w:t xml:space="preserve">are </w:t>
      </w:r>
      <w:r w:rsidR="003368C2" w:rsidRPr="00C51E4C">
        <w:rPr>
          <w:rFonts w:ascii="Times New Roman" w:eastAsiaTheme="minorEastAsia" w:hAnsi="Times New Roman" w:cs="Times New Roman"/>
          <w:lang w:eastAsia="zh-CN" w:bidi="zh-CN"/>
        </w:rPr>
        <w:t>attribute</w:t>
      </w:r>
      <w:r w:rsidR="000A1033">
        <w:rPr>
          <w:rFonts w:ascii="Times New Roman" w:eastAsiaTheme="minorEastAsia" w:hAnsi="Times New Roman" w:cs="Times New Roman"/>
          <w:lang w:eastAsia="zh-CN" w:bidi="zh-CN"/>
        </w:rPr>
        <w:t>d</w:t>
      </w:r>
      <w:r w:rsidR="003368C2" w:rsidRPr="00C51E4C">
        <w:rPr>
          <w:rFonts w:ascii="Times New Roman" w:eastAsiaTheme="minorEastAsia" w:hAnsi="Times New Roman" w:cs="Times New Roman"/>
          <w:lang w:eastAsia="zh-CN" w:bidi="zh-CN"/>
        </w:rPr>
        <w:t xml:space="preserve"> to effe</w:t>
      </w:r>
      <w:r w:rsidR="003368C2">
        <w:rPr>
          <w:rFonts w:ascii="Times New Roman" w:eastAsiaTheme="minorEastAsia" w:hAnsi="Times New Roman" w:cs="Times New Roman"/>
          <w:lang w:eastAsia="zh-CN" w:bidi="zh-CN"/>
        </w:rPr>
        <w:t>ctive crosslinking of collagen</w:t>
      </w:r>
      <w:r w:rsidR="003368C2">
        <w:rPr>
          <w:rFonts w:ascii="Times New Roman" w:eastAsiaTheme="minorEastAsia" w:hAnsi="Times New Roman" w:cs="Times New Roman"/>
          <w:lang w:eastAsia="zh-CN" w:bidi="zh-CN"/>
        </w:rPr>
        <w:fldChar w:fldCharType="begin">
          <w:fldData xml:space="preserve">PEVuZE5vdGU+PENpdGU+PEF1dGhvcj5HYW88L0F1dGhvcj48WWVhcj4yMDIwPC9ZZWFyPjxSZWNO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</w:fldData>
        </w:fldChar>
      </w:r>
      <w:r w:rsidR="00A618B7">
        <w:rPr>
          <w:rFonts w:ascii="Times New Roman" w:eastAsiaTheme="minorEastAsia" w:hAnsi="Times New Roman" w:cs="Times New Roman"/>
          <w:lang w:eastAsia="zh-CN" w:bidi="zh-CN"/>
        </w:rPr>
        <w:instrText xml:space="preserve"> ADDIN EN.CITE </w:instrText>
      </w:r>
      <w:r w:rsidR="00A618B7">
        <w:rPr>
          <w:rFonts w:ascii="Times New Roman" w:eastAsiaTheme="minorEastAsia" w:hAnsi="Times New Roman" w:cs="Times New Roman"/>
          <w:lang w:eastAsia="zh-CN" w:bidi="zh-CN"/>
        </w:rPr>
        <w:fldChar w:fldCharType="begin">
          <w:fldData xml:space="preserve">PEVuZE5vdGU+PENpdGU+PEF1dGhvcj5HYW88L0F1dGhvcj48WWVhcj4yMDIwPC9ZZWFyPjxSZWNO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</w:fldData>
        </w:fldChar>
      </w:r>
      <w:r w:rsidR="00A618B7">
        <w:rPr>
          <w:rFonts w:ascii="Times New Roman" w:eastAsiaTheme="minorEastAsia" w:hAnsi="Times New Roman" w:cs="Times New Roman"/>
          <w:lang w:eastAsia="zh-CN" w:bidi="zh-CN"/>
        </w:rPr>
        <w:instrText xml:space="preserve"> ADDIN EN.CITE.DATA </w:instrText>
      </w:r>
      <w:r w:rsidR="00A618B7">
        <w:rPr>
          <w:rFonts w:ascii="Times New Roman" w:eastAsiaTheme="minorEastAsia" w:hAnsi="Times New Roman" w:cs="Times New Roman"/>
          <w:lang w:eastAsia="zh-CN" w:bidi="zh-CN"/>
        </w:rPr>
      </w:r>
      <w:r w:rsidR="00A618B7">
        <w:rPr>
          <w:rFonts w:ascii="Times New Roman" w:eastAsiaTheme="minorEastAsia" w:hAnsi="Times New Roman" w:cs="Times New Roman"/>
          <w:lang w:eastAsia="zh-CN" w:bidi="zh-CN"/>
        </w:rPr>
        <w:fldChar w:fldCharType="end"/>
      </w:r>
      <w:r w:rsidR="003368C2">
        <w:rPr>
          <w:rFonts w:ascii="Times New Roman" w:eastAsiaTheme="minorEastAsia" w:hAnsi="Times New Roman" w:cs="Times New Roman"/>
          <w:lang w:eastAsia="zh-CN" w:bidi="zh-CN"/>
        </w:rPr>
      </w:r>
      <w:r w:rsidR="003368C2">
        <w:rPr>
          <w:rFonts w:ascii="Times New Roman" w:eastAsiaTheme="minorEastAsia" w:hAnsi="Times New Roman" w:cs="Times New Roman"/>
          <w:lang w:eastAsia="zh-CN" w:bidi="zh-CN"/>
        </w:rPr>
        <w:fldChar w:fldCharType="separate"/>
      </w:r>
      <w:r w:rsidR="003C6A93">
        <w:rPr>
          <w:rFonts w:ascii="Times New Roman" w:eastAsiaTheme="minorEastAsia" w:hAnsi="Times New Roman" w:cs="Times New Roman"/>
          <w:noProof/>
          <w:lang w:eastAsia="zh-CN" w:bidi="zh-CN"/>
        </w:rPr>
        <w:t>[27-29]</w:t>
      </w:r>
      <w:r w:rsidR="003368C2">
        <w:rPr>
          <w:rFonts w:ascii="Times New Roman" w:eastAsiaTheme="minorEastAsia" w:hAnsi="Times New Roman" w:cs="Times New Roman"/>
          <w:lang w:eastAsia="zh-CN" w:bidi="zh-CN"/>
        </w:rPr>
        <w:fldChar w:fldCharType="end"/>
      </w:r>
      <w:r w:rsidR="000D1155">
        <w:rPr>
          <w:rFonts w:ascii="Times New Roman" w:eastAsiaTheme="minorEastAsia" w:hAnsi="Times New Roman" w:cs="Times New Roman"/>
          <w:lang w:eastAsia="zh-CN" w:bidi="zh-CN"/>
        </w:rPr>
        <w:t>. So this result</w:t>
      </w:r>
      <w:r w:rsidR="003368C2">
        <w:rPr>
          <w:rFonts w:ascii="Times New Roman" w:eastAsiaTheme="minorEastAsia" w:hAnsi="Times New Roman" w:cs="Times New Roman"/>
          <w:lang w:eastAsia="zh-CN" w:bidi="zh-CN"/>
        </w:rPr>
        <w:t xml:space="preserve"> </w:t>
      </w:r>
      <w:r w:rsidR="003368C2" w:rsidRPr="00C51E4C">
        <w:rPr>
          <w:rFonts w:ascii="Times New Roman" w:eastAsiaTheme="minorEastAsia" w:hAnsi="Times New Roman" w:cs="Times New Roman"/>
          <w:lang w:eastAsia="zh-CN" w:bidi="zh-CN"/>
        </w:rPr>
        <w:t>illustrate</w:t>
      </w:r>
      <w:r w:rsidR="000D1155">
        <w:rPr>
          <w:rFonts w:ascii="Times New Roman" w:eastAsiaTheme="minorEastAsia" w:hAnsi="Times New Roman" w:cs="Times New Roman"/>
          <w:lang w:eastAsia="zh-CN" w:bidi="zh-CN"/>
        </w:rPr>
        <w:t>s</w:t>
      </w:r>
      <w:r w:rsidR="003368C2" w:rsidRPr="00C51E4C">
        <w:rPr>
          <w:rFonts w:ascii="Times New Roman" w:eastAsiaTheme="minorEastAsia" w:hAnsi="Times New Roman" w:cs="Times New Roman"/>
          <w:lang w:eastAsia="zh-CN" w:bidi="zh-CN"/>
        </w:rPr>
        <w:t xml:space="preserve"> that </w:t>
      </w:r>
      <w:r w:rsidR="003368C2" w:rsidRPr="00646F4B">
        <w:rPr>
          <w:rFonts w:ascii="Times New Roman" w:hAnsi="Times New Roman" w:cs="Times New Roman"/>
        </w:rPr>
        <w:t>polyclycidyl</w:t>
      </w:r>
      <w:r w:rsidR="003368C2">
        <w:rPr>
          <w:rFonts w:ascii="Times New Roman" w:eastAsiaTheme="minorEastAsia" w:hAnsi="Times New Roman" w:cs="Times New Roman"/>
          <w:lang w:eastAsia="zh-CN" w:bidi="zh-CN"/>
        </w:rPr>
        <w:t xml:space="preserve"> </w:t>
      </w:r>
      <w:r w:rsidR="00620EA7" w:rsidRPr="00620EA7">
        <w:rPr>
          <w:rFonts w:ascii="Times New Roman" w:eastAsiaTheme="minorEastAsia" w:hAnsi="Times New Roman" w:cs="Times New Roman"/>
          <w:lang w:eastAsia="zh-CN" w:bidi="zh-CN"/>
        </w:rPr>
        <w:t>penetrated into the skin and effectively crosslinked collagen fibers</w:t>
      </w:r>
      <w:r w:rsidR="00620EA7">
        <w:rPr>
          <w:rFonts w:ascii="Times New Roman" w:eastAsiaTheme="minorEastAsia" w:hAnsi="Times New Roman" w:cs="Times New Roman"/>
          <w:lang w:eastAsia="zh-CN" w:bidi="zh-CN"/>
        </w:rPr>
        <w:t xml:space="preserve">. </w:t>
      </w:r>
      <w:r w:rsidR="00EB40D4">
        <w:rPr>
          <w:rFonts w:ascii="Times New Roman" w:hAnsi="Times New Roman" w:cs="Times New Roman"/>
        </w:rPr>
        <w:t xml:space="preserve">In contrast, </w:t>
      </w:r>
      <w:r w:rsidR="000D1155">
        <w:rPr>
          <w:rFonts w:ascii="Times New Roman" w:hAnsi="Times New Roman" w:cs="Times New Roman"/>
        </w:rPr>
        <w:t xml:space="preserve">for control trial, </w:t>
      </w:r>
      <w:r w:rsidR="00EB40D4">
        <w:rPr>
          <w:rFonts w:ascii="Times New Roman" w:eastAsiaTheme="minorEastAsia" w:hAnsi="Times New Roman" w:cs="Times New Roman"/>
          <w:lang w:eastAsia="zh-CN" w:bidi="zh-CN"/>
        </w:rPr>
        <w:t xml:space="preserve">most regions of the </w:t>
      </w:r>
      <w:r w:rsidR="00EB40D4" w:rsidRPr="00C51E4C">
        <w:rPr>
          <w:rFonts w:ascii="Times New Roman" w:eastAsiaTheme="minorEastAsia" w:hAnsi="Times New Roman" w:cs="Times New Roman"/>
          <w:lang w:eastAsia="zh-CN" w:bidi="zh-CN"/>
        </w:rPr>
        <w:t>collagen bundles bind tightly.</w:t>
      </w:r>
      <w:r w:rsidR="00EB40D4">
        <w:rPr>
          <w:rFonts w:ascii="Times New Roman" w:eastAsiaTheme="minorEastAsia" w:hAnsi="Times New Roman" w:cs="Times New Roman"/>
          <w:lang w:eastAsia="zh-CN" w:bidi="zh-CN"/>
        </w:rPr>
        <w:t xml:space="preserve"> There is </w:t>
      </w:r>
      <w:r w:rsidR="00620EA7">
        <w:rPr>
          <w:rFonts w:ascii="Times New Roman" w:eastAsiaTheme="minorEastAsia" w:hAnsi="Times New Roman" w:cs="Times New Roman"/>
          <w:lang w:eastAsia="zh-CN" w:bidi="zh-CN"/>
        </w:rPr>
        <w:t xml:space="preserve">only </w:t>
      </w:r>
      <w:r w:rsidR="00EB40D4">
        <w:rPr>
          <w:rFonts w:ascii="Times New Roman" w:eastAsiaTheme="minorEastAsia" w:hAnsi="Times New Roman" w:cs="Times New Roman"/>
          <w:lang w:eastAsia="zh-CN" w:bidi="zh-CN"/>
        </w:rPr>
        <w:t xml:space="preserve">a little dispersion regions closed to grain layer. </w:t>
      </w:r>
    </w:p>
    <w:p w14:paraId="40F6450D" w14:textId="4D4C137C" w:rsidR="00FF2B37" w:rsidRPr="00646F4B" w:rsidRDefault="00FF2B37" w:rsidP="00FF2B37">
      <w:pPr>
        <w:jc w:val="center"/>
        <w:rPr>
          <w:rFonts w:ascii="Times New Roman" w:eastAsiaTheme="minorEastAsia" w:hAnsi="Times New Roman" w:cs="Times New Roman"/>
          <w:lang w:val="zh-CN" w:eastAsia="zh-CN" w:bidi="zh-CN"/>
        </w:rPr>
      </w:pPr>
      <w:r>
        <w:rPr>
          <w:rFonts w:ascii="Times New Roman" w:eastAsiaTheme="minorEastAsia" w:hAnsi="Times New Roman" w:cs="Times New Roman"/>
          <w:noProof/>
          <w:lang w:val="en-US" w:eastAsia="zh-CN"/>
        </w:rPr>
        <w:lastRenderedPageBreak/>
        <w:drawing>
          <wp:inline distT="0" distB="0" distL="0" distR="0" wp14:anchorId="7A946ACA" wp14:editId="4F298DD6">
            <wp:extent cx="4713637" cy="7654989"/>
            <wp:effectExtent l="0" t="0" r="0" b="317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EM-2.tif"/>
                    <pic:cNvPicPr/>
                  </pic:nvPicPr>
                  <pic:blipFill>
                    <a:blip r:embed="rId14">
                      <a:extLst>
                        <a:ext uri="{28A0092B-C50C-407E-A947-70E740481C1C}">
                          <a14:useLocalDpi xmlns:a14="http://schemas.microsoft.com/office/drawing/2010/main" val="0"/>
                        </a:ext>
                      </a:extLst>
                    </a:blip>
                    <a:stretch>
                      <a:fillRect/>
                    </a:stretch>
                  </pic:blipFill>
                  <pic:spPr>
                    <a:xfrm>
                      <a:off x="0" y="0"/>
                      <a:ext cx="4715561" cy="7658113"/>
                    </a:xfrm>
                    <a:prstGeom prst="rect">
                      <a:avLst/>
                    </a:prstGeom>
                  </pic:spPr>
                </pic:pic>
              </a:graphicData>
            </a:graphic>
          </wp:inline>
        </w:drawing>
      </w:r>
    </w:p>
    <w:p w14:paraId="008B353B" w14:textId="0409C39D" w:rsidR="00E27F92" w:rsidRPr="00646F4B" w:rsidRDefault="00E27F92" w:rsidP="00E27F92">
      <w:pPr>
        <w:autoSpaceDE w:val="0"/>
        <w:autoSpaceDN w:val="0"/>
        <w:adjustRightInd w:val="0"/>
        <w:ind w:firstLine="709"/>
        <w:jc w:val="center"/>
        <w:rPr>
          <w:rFonts w:ascii="Times New Roman" w:eastAsiaTheme="minorEastAsia" w:hAnsi="Times New Roman" w:cs="Times New Roman"/>
          <w:lang w:eastAsia="zh-CN"/>
        </w:rPr>
      </w:pPr>
      <w:r w:rsidRPr="00646F4B">
        <w:rPr>
          <w:rFonts w:ascii="Times New Roman" w:eastAsiaTheme="minorEastAsia" w:hAnsi="Times New Roman" w:cs="Times New Roman"/>
          <w:lang w:eastAsia="zh-CN"/>
        </w:rPr>
        <w:t>Fig.</w:t>
      </w:r>
      <w:r w:rsidR="000A1033">
        <w:rPr>
          <w:rFonts w:ascii="Times New Roman" w:eastAsiaTheme="minorEastAsia" w:hAnsi="Times New Roman" w:cs="Times New Roman"/>
          <w:lang w:eastAsia="zh-CN"/>
        </w:rPr>
        <w:t>5</w:t>
      </w:r>
      <w:r w:rsidRPr="00646F4B">
        <w:rPr>
          <w:rFonts w:ascii="Times New Roman" w:eastAsiaTheme="minorEastAsia" w:hAnsi="Times New Roman" w:cs="Times New Roman"/>
          <w:lang w:eastAsia="zh-CN"/>
        </w:rPr>
        <w:t xml:space="preserve"> the morphology of leather tanned by polyglycidyl</w:t>
      </w:r>
    </w:p>
    <w:p w14:paraId="5FBC200B" w14:textId="19D551EC" w:rsidR="00E27F92" w:rsidRDefault="00E27F92" w:rsidP="00214215">
      <w:pPr>
        <w:autoSpaceDE w:val="0"/>
        <w:autoSpaceDN w:val="0"/>
        <w:adjustRightInd w:val="0"/>
        <w:jc w:val="both"/>
        <w:rPr>
          <w:rFonts w:ascii="Times New Roman" w:hAnsi="Times New Roman" w:cs="Times New Roman"/>
          <w:color w:val="000000"/>
          <w:lang w:val="en-US"/>
        </w:rPr>
      </w:pPr>
      <w:r w:rsidRPr="00646F4B">
        <w:rPr>
          <w:rFonts w:ascii="Times New Roman" w:eastAsiaTheme="minorEastAsia" w:hAnsi="Times New Roman" w:cs="Times New Roman"/>
          <w:lang w:eastAsia="zh-CN"/>
        </w:rPr>
        <w:t>a, b wet-white leather tanned by HPG-C4; c, d wet-white leather tanned by HPG-C2</w:t>
      </w:r>
      <w:r w:rsidR="00651495">
        <w:rPr>
          <w:rFonts w:ascii="Times New Roman" w:eastAsiaTheme="minorEastAsia" w:hAnsi="Times New Roman" w:cs="Times New Roman"/>
          <w:lang w:eastAsia="zh-CN"/>
        </w:rPr>
        <w:t>;</w:t>
      </w:r>
      <w:r w:rsidR="000D1155">
        <w:rPr>
          <w:rFonts w:ascii="Times New Roman" w:eastAsiaTheme="minorEastAsia" w:hAnsi="Times New Roman" w:cs="Times New Roman"/>
          <w:lang w:eastAsia="zh-CN"/>
        </w:rPr>
        <w:t xml:space="preserve"> </w:t>
      </w:r>
      <w:r w:rsidRPr="00646F4B">
        <w:rPr>
          <w:rFonts w:ascii="Times New Roman" w:eastAsiaTheme="minorEastAsia" w:hAnsi="Times New Roman" w:cs="Times New Roman"/>
          <w:lang w:eastAsia="zh-CN"/>
        </w:rPr>
        <w:t xml:space="preserve">e, f wet-white leather tanned by HPG-A; g, h wet-white leather tanned by </w:t>
      </w:r>
      <w:proofErr w:type="spellStart"/>
      <w:r w:rsidR="00214215" w:rsidRPr="00620EA7">
        <w:rPr>
          <w:rFonts w:ascii="Times New Roman" w:hAnsi="Times New Roman" w:cs="Times New Roman"/>
          <w:color w:val="000000"/>
          <w:lang w:val="en-US"/>
        </w:rPr>
        <w:t>gallic</w:t>
      </w:r>
      <w:proofErr w:type="spellEnd"/>
      <w:r w:rsidR="00214215" w:rsidRPr="00620EA7">
        <w:rPr>
          <w:rFonts w:ascii="Times New Roman" w:hAnsi="Times New Roman" w:cs="Times New Roman"/>
          <w:color w:val="000000"/>
          <w:lang w:val="en-US"/>
        </w:rPr>
        <w:t xml:space="preserve"> acid</w:t>
      </w:r>
      <w:r w:rsidR="00214215">
        <w:rPr>
          <w:rFonts w:ascii="Times New Roman" w:hAnsi="Times New Roman" w:cs="Times New Roman"/>
          <w:color w:val="000000"/>
          <w:lang w:val="en-US"/>
        </w:rPr>
        <w:t>.</w:t>
      </w:r>
    </w:p>
    <w:p w14:paraId="27B48FD2" w14:textId="0EEC9A80" w:rsidR="00975945" w:rsidRDefault="00975945" w:rsidP="00975945">
      <w:pPr>
        <w:pStyle w:val="2"/>
        <w:rPr>
          <w:rFonts w:eastAsiaTheme="minorEastAsia"/>
          <w:lang w:val="en-US"/>
        </w:rPr>
      </w:pPr>
      <w:r w:rsidRPr="00975945">
        <w:rPr>
          <w:lang w:val="en-US"/>
        </w:rPr>
        <w:lastRenderedPageBreak/>
        <w:t>3.4</w:t>
      </w:r>
      <w:r w:rsidRPr="00975945">
        <w:rPr>
          <w:rFonts w:eastAsiaTheme="minorEastAsia"/>
          <w:lang w:val="en-US"/>
        </w:rPr>
        <w:t xml:space="preserve"> COD </w:t>
      </w:r>
      <w:r>
        <w:rPr>
          <w:rFonts w:eastAsiaTheme="minorEastAsia"/>
          <w:lang w:val="en-US"/>
        </w:rPr>
        <w:t>and BOD of</w:t>
      </w:r>
      <w:r w:rsidR="000A3F95">
        <w:rPr>
          <w:rFonts w:eastAsiaTheme="minorEastAsia"/>
          <w:lang w:val="en-US"/>
        </w:rPr>
        <w:t xml:space="preserve"> the</w:t>
      </w:r>
      <w:r>
        <w:rPr>
          <w:rFonts w:eastAsiaTheme="minorEastAsia"/>
          <w:lang w:val="en-US"/>
        </w:rPr>
        <w:t xml:space="preserve"> effluent</w:t>
      </w:r>
    </w:p>
    <w:p w14:paraId="335FA38C" w14:textId="65EE11CE" w:rsidR="009B26E3" w:rsidRDefault="000A3F95" w:rsidP="000A3F95">
      <w:pPr>
        <w:ind w:firstLineChars="200" w:firstLine="440"/>
        <w:jc w:val="both"/>
        <w:rPr>
          <w:rFonts w:ascii="Times New Roman" w:eastAsiaTheme="minorEastAsia" w:hAnsi="Times New Roman" w:cs="Times New Roman"/>
          <w:lang w:val="en-US" w:eastAsia="zh-CN" w:bidi="zh-CN"/>
        </w:rPr>
      </w:pPr>
      <w:r w:rsidRPr="000A3F95">
        <w:rPr>
          <w:rFonts w:ascii="Times New Roman" w:eastAsiaTheme="minorEastAsia" w:hAnsi="Times New Roman" w:cs="Times New Roman"/>
          <w:lang w:val="en-US" w:eastAsia="zh-CN" w:bidi="zh-CN"/>
        </w:rPr>
        <w:t xml:space="preserve">The COD and BOD of the </w:t>
      </w:r>
      <w:r>
        <w:rPr>
          <w:rFonts w:ascii="Times New Roman" w:eastAsiaTheme="minorEastAsia" w:hAnsi="Times New Roman" w:cs="Times New Roman"/>
          <w:lang w:val="en-US" w:eastAsia="zh-CN" w:bidi="zh-CN"/>
        </w:rPr>
        <w:t>effluent</w:t>
      </w:r>
      <w:r w:rsidRPr="000A3F95">
        <w:rPr>
          <w:rFonts w:ascii="Times New Roman" w:eastAsiaTheme="minorEastAsia" w:hAnsi="Times New Roman" w:cs="Times New Roman"/>
          <w:lang w:val="en-US" w:eastAsia="zh-CN" w:bidi="zh-CN"/>
        </w:rPr>
        <w:t xml:space="preserve"> exceed the measuring range of the test paper</w:t>
      </w:r>
      <w:r w:rsidR="009B26E3">
        <w:rPr>
          <w:rFonts w:ascii="Times New Roman" w:eastAsiaTheme="minorEastAsia" w:hAnsi="Times New Roman" w:cs="Times New Roman" w:hint="eastAsia"/>
          <w:lang w:val="en-US" w:eastAsia="zh-CN" w:bidi="zh-CN"/>
        </w:rPr>
        <w:t>.</w:t>
      </w:r>
      <w:r w:rsidR="009B26E3" w:rsidRPr="009B26E3">
        <w:t xml:space="preserve"> </w:t>
      </w:r>
      <w:r w:rsidR="009B26E3" w:rsidRPr="009B26E3">
        <w:rPr>
          <w:rFonts w:ascii="Times New Roman" w:eastAsiaTheme="minorEastAsia" w:hAnsi="Times New Roman" w:cs="Times New Roman"/>
          <w:lang w:val="en-US" w:eastAsia="zh-CN" w:bidi="zh-CN"/>
        </w:rPr>
        <w:t xml:space="preserve">Therefore, </w:t>
      </w:r>
      <w:r w:rsidR="00455AF9">
        <w:rPr>
          <w:rFonts w:ascii="Times New Roman" w:eastAsiaTheme="minorEastAsia" w:hAnsi="Times New Roman" w:cs="Times New Roman"/>
          <w:lang w:val="en-US" w:eastAsia="zh-CN" w:bidi="zh-CN"/>
        </w:rPr>
        <w:t>the effluent</w:t>
      </w:r>
      <w:r w:rsidR="009B26E3" w:rsidRPr="009B26E3">
        <w:rPr>
          <w:rFonts w:ascii="Times New Roman" w:eastAsiaTheme="minorEastAsia" w:hAnsi="Times New Roman" w:cs="Times New Roman"/>
          <w:lang w:val="en-US" w:eastAsia="zh-CN" w:bidi="zh-CN"/>
        </w:rPr>
        <w:t xml:space="preserve"> </w:t>
      </w:r>
      <w:proofErr w:type="gramStart"/>
      <w:r w:rsidR="009B26E3" w:rsidRPr="009B26E3">
        <w:rPr>
          <w:rFonts w:ascii="Times New Roman" w:eastAsiaTheme="minorEastAsia" w:hAnsi="Times New Roman" w:cs="Times New Roman"/>
          <w:lang w:val="en-US" w:eastAsia="zh-CN" w:bidi="zh-CN"/>
        </w:rPr>
        <w:t xml:space="preserve">is diluted </w:t>
      </w:r>
      <w:r w:rsidR="000A1033">
        <w:rPr>
          <w:rFonts w:ascii="Times New Roman" w:eastAsiaTheme="minorEastAsia" w:hAnsi="Times New Roman" w:cs="Times New Roman"/>
          <w:lang w:val="en-US" w:eastAsia="zh-CN" w:bidi="zh-CN"/>
        </w:rPr>
        <w:t xml:space="preserve">for </w:t>
      </w:r>
      <w:r w:rsidR="009B26E3" w:rsidRPr="009B26E3">
        <w:rPr>
          <w:rFonts w:ascii="Times New Roman" w:eastAsiaTheme="minorEastAsia" w:hAnsi="Times New Roman" w:cs="Times New Roman"/>
          <w:lang w:val="en-US" w:eastAsia="zh-CN" w:bidi="zh-CN"/>
        </w:rPr>
        <w:t>100 times and then measured</w:t>
      </w:r>
      <w:r w:rsidR="009B26E3">
        <w:rPr>
          <w:rFonts w:ascii="Times New Roman" w:eastAsiaTheme="minorEastAsia" w:hAnsi="Times New Roman" w:cs="Times New Roman"/>
          <w:lang w:val="en-US" w:eastAsia="zh-CN" w:bidi="zh-CN"/>
        </w:rPr>
        <w:t xml:space="preserve"> by test paper</w:t>
      </w:r>
      <w:proofErr w:type="gramEnd"/>
      <w:r w:rsidR="009B26E3">
        <w:rPr>
          <w:rFonts w:ascii="Times New Roman" w:eastAsiaTheme="minorEastAsia" w:hAnsi="Times New Roman" w:cs="Times New Roman"/>
          <w:lang w:val="en-US" w:eastAsia="zh-CN" w:bidi="zh-CN"/>
        </w:rPr>
        <w:t xml:space="preserve">. The COD of the effluent tanned by </w:t>
      </w:r>
      <w:r w:rsidR="009B26E3" w:rsidRPr="00646F4B">
        <w:rPr>
          <w:rFonts w:ascii="Times New Roman" w:eastAsiaTheme="minorEastAsia" w:hAnsi="Times New Roman" w:cs="Times New Roman"/>
          <w:lang w:eastAsia="zh-CN"/>
        </w:rPr>
        <w:t>polyglycidyl</w:t>
      </w:r>
      <w:r w:rsidR="009B26E3">
        <w:rPr>
          <w:rFonts w:ascii="Times New Roman" w:eastAsiaTheme="minorEastAsia" w:hAnsi="Times New Roman" w:cs="Times New Roman"/>
          <w:lang w:eastAsia="zh-CN"/>
        </w:rPr>
        <w:t xml:space="preserve"> are </w:t>
      </w:r>
      <w:r w:rsidR="009B26E3">
        <w:rPr>
          <w:rFonts w:ascii="Times New Roman" w:eastAsiaTheme="minorEastAsia" w:hAnsi="Times New Roman" w:cs="Times New Roman" w:hint="eastAsia"/>
          <w:lang w:eastAsia="zh-CN"/>
        </w:rPr>
        <w:t>ab</w:t>
      </w:r>
      <w:r w:rsidR="009B26E3">
        <w:rPr>
          <w:rFonts w:ascii="Times New Roman" w:eastAsiaTheme="minorEastAsia" w:hAnsi="Times New Roman" w:cs="Times New Roman"/>
          <w:lang w:eastAsia="zh-CN"/>
        </w:rPr>
        <w:t>out 2000 mg</w:t>
      </w:r>
      <w:r w:rsidR="009B26E3">
        <w:rPr>
          <w:rFonts w:ascii="Times New Roman" w:eastAsiaTheme="minorEastAsia" w:hAnsi="Times New Roman" w:cs="Times New Roman" w:hint="eastAsia"/>
          <w:lang w:eastAsia="zh-CN"/>
        </w:rPr>
        <w:t>/</w:t>
      </w:r>
      <w:r w:rsidR="009B26E3">
        <w:rPr>
          <w:rFonts w:ascii="Times New Roman" w:eastAsiaTheme="minorEastAsia" w:hAnsi="Times New Roman" w:cs="Times New Roman"/>
          <w:lang w:eastAsia="zh-CN"/>
        </w:rPr>
        <w:t xml:space="preserve">L, </w:t>
      </w:r>
      <w:r w:rsidR="009B26E3" w:rsidRPr="009B26E3">
        <w:rPr>
          <w:rFonts w:ascii="Times New Roman" w:eastAsiaTheme="minorEastAsia" w:hAnsi="Times New Roman" w:cs="Times New Roman"/>
          <w:lang w:eastAsia="zh-CN"/>
        </w:rPr>
        <w:t>which was significantly lower than the 100</w:t>
      </w:r>
      <w:r w:rsidR="00F53475">
        <w:rPr>
          <w:rFonts w:ascii="Times New Roman" w:eastAsiaTheme="minorEastAsia" w:hAnsi="Times New Roman" w:cs="Times New Roman"/>
          <w:lang w:eastAsia="zh-CN"/>
        </w:rPr>
        <w:t xml:space="preserve">00 </w:t>
      </w:r>
      <w:r w:rsidR="009B26E3" w:rsidRPr="009B26E3">
        <w:rPr>
          <w:rFonts w:ascii="Times New Roman" w:eastAsiaTheme="minorEastAsia" w:hAnsi="Times New Roman" w:cs="Times New Roman"/>
          <w:lang w:eastAsia="zh-CN"/>
        </w:rPr>
        <w:t>mg</w:t>
      </w:r>
      <w:r w:rsidR="00F53475">
        <w:rPr>
          <w:rFonts w:ascii="Times New Roman" w:eastAsiaTheme="minorEastAsia" w:hAnsi="Times New Roman" w:cs="Times New Roman"/>
          <w:lang w:eastAsia="zh-CN"/>
        </w:rPr>
        <w:t>/L</w:t>
      </w:r>
      <w:r w:rsidR="009B26E3" w:rsidRPr="009B26E3">
        <w:rPr>
          <w:rFonts w:ascii="Times New Roman" w:eastAsiaTheme="minorEastAsia" w:hAnsi="Times New Roman" w:cs="Times New Roman"/>
          <w:lang w:eastAsia="zh-CN"/>
        </w:rPr>
        <w:t xml:space="preserve"> in the control group. </w:t>
      </w:r>
      <w:r w:rsidR="00F53475">
        <w:rPr>
          <w:rFonts w:ascii="Times New Roman" w:eastAsiaTheme="minorEastAsia" w:hAnsi="Times New Roman" w:cs="Times New Roman"/>
          <w:lang w:eastAsia="zh-CN"/>
        </w:rPr>
        <w:t xml:space="preserve">Meanwhile, the COD of the effluent </w:t>
      </w:r>
      <w:r w:rsidR="00F53475">
        <w:rPr>
          <w:rFonts w:ascii="Times New Roman" w:eastAsiaTheme="minorEastAsia" w:hAnsi="Times New Roman" w:cs="Times New Roman"/>
          <w:lang w:val="en-US" w:eastAsia="zh-CN" w:bidi="zh-CN"/>
        </w:rPr>
        <w:t xml:space="preserve">tanned by </w:t>
      </w:r>
      <w:r w:rsidR="00F53475" w:rsidRPr="00646F4B">
        <w:rPr>
          <w:rFonts w:ascii="Times New Roman" w:eastAsiaTheme="minorEastAsia" w:hAnsi="Times New Roman" w:cs="Times New Roman"/>
          <w:lang w:eastAsia="zh-CN"/>
        </w:rPr>
        <w:t>polyglycidyl</w:t>
      </w:r>
      <w:r w:rsidR="00F53475">
        <w:rPr>
          <w:rFonts w:ascii="Times New Roman" w:eastAsiaTheme="minorEastAsia" w:hAnsi="Times New Roman" w:cs="Times New Roman"/>
          <w:lang w:eastAsia="zh-CN"/>
        </w:rPr>
        <w:t xml:space="preserve"> are about 10000 mg</w:t>
      </w:r>
      <w:r w:rsidR="00F53475">
        <w:rPr>
          <w:rFonts w:ascii="Times New Roman" w:eastAsiaTheme="minorEastAsia" w:hAnsi="Times New Roman" w:cs="Times New Roman" w:hint="eastAsia"/>
          <w:lang w:eastAsia="zh-CN"/>
        </w:rPr>
        <w:t>/</w:t>
      </w:r>
      <w:r w:rsidR="00F53475">
        <w:rPr>
          <w:rFonts w:ascii="Times New Roman" w:eastAsiaTheme="minorEastAsia" w:hAnsi="Times New Roman" w:cs="Times New Roman"/>
          <w:lang w:eastAsia="zh-CN"/>
        </w:rPr>
        <w:t>L</w:t>
      </w:r>
      <w:r w:rsidR="00F53475">
        <w:rPr>
          <w:rFonts w:ascii="Times New Roman" w:eastAsiaTheme="minorEastAsia" w:hAnsi="Times New Roman" w:cs="Times New Roman" w:hint="eastAsia"/>
          <w:lang w:eastAsia="zh-CN"/>
        </w:rPr>
        <w:t>,</w:t>
      </w:r>
      <w:r w:rsidR="00F53475">
        <w:rPr>
          <w:rFonts w:ascii="Times New Roman" w:eastAsiaTheme="minorEastAsia" w:hAnsi="Times New Roman" w:cs="Times New Roman"/>
          <w:lang w:eastAsia="zh-CN"/>
        </w:rPr>
        <w:t xml:space="preserve"> which is</w:t>
      </w:r>
      <w:r w:rsidR="00F53475" w:rsidRPr="00F53475">
        <w:rPr>
          <w:rFonts w:ascii="Times New Roman" w:eastAsiaTheme="minorEastAsia" w:hAnsi="Times New Roman" w:cs="Times New Roman"/>
          <w:lang w:eastAsia="zh-CN"/>
        </w:rPr>
        <w:t xml:space="preserve"> 1/</w:t>
      </w:r>
      <w:r w:rsidR="00F53475">
        <w:rPr>
          <w:rFonts w:ascii="Times New Roman" w:eastAsiaTheme="minorEastAsia" w:hAnsi="Times New Roman" w:cs="Times New Roman"/>
          <w:lang w:eastAsia="zh-CN"/>
        </w:rPr>
        <w:t>3</w:t>
      </w:r>
      <w:r w:rsidR="00F53475" w:rsidRPr="00F53475">
        <w:rPr>
          <w:rFonts w:ascii="Times New Roman" w:eastAsiaTheme="minorEastAsia" w:hAnsi="Times New Roman" w:cs="Times New Roman"/>
          <w:lang w:eastAsia="zh-CN"/>
        </w:rPr>
        <w:t xml:space="preserve"> of the </w:t>
      </w:r>
      <w:r w:rsidR="00F53475">
        <w:rPr>
          <w:rFonts w:ascii="Times New Roman" w:eastAsiaTheme="minorEastAsia" w:hAnsi="Times New Roman" w:cs="Times New Roman"/>
          <w:lang w:eastAsia="zh-CN"/>
        </w:rPr>
        <w:t>control</w:t>
      </w:r>
      <w:r w:rsidR="00F53475" w:rsidRPr="00F53475">
        <w:rPr>
          <w:rFonts w:ascii="Times New Roman" w:eastAsiaTheme="minorEastAsia" w:hAnsi="Times New Roman" w:cs="Times New Roman"/>
          <w:lang w:eastAsia="zh-CN"/>
        </w:rPr>
        <w:t xml:space="preserve"> group</w:t>
      </w:r>
      <w:r w:rsidR="00F53475">
        <w:rPr>
          <w:rFonts w:ascii="Times New Roman" w:eastAsiaTheme="minorEastAsia" w:hAnsi="Times New Roman" w:cs="Times New Roman"/>
          <w:lang w:eastAsia="zh-CN"/>
        </w:rPr>
        <w:t xml:space="preserve">. </w:t>
      </w:r>
      <w:r w:rsidR="00F53475" w:rsidRPr="00F53475">
        <w:rPr>
          <w:rFonts w:ascii="Times New Roman" w:eastAsiaTheme="minorEastAsia" w:hAnsi="Times New Roman" w:cs="Times New Roman"/>
          <w:lang w:eastAsia="zh-CN"/>
        </w:rPr>
        <w:t xml:space="preserve">These results suggest that glycidyl binds more easily to </w:t>
      </w:r>
      <w:r w:rsidR="00F53475">
        <w:rPr>
          <w:rFonts w:ascii="Times New Roman" w:eastAsiaTheme="minorEastAsia" w:hAnsi="Times New Roman" w:cs="Times New Roman"/>
          <w:lang w:eastAsia="zh-CN"/>
        </w:rPr>
        <w:t>collagen, which are</w:t>
      </w:r>
      <w:r w:rsidR="00F53475" w:rsidRPr="00F53475">
        <w:t xml:space="preserve"> </w:t>
      </w:r>
      <w:r w:rsidR="00F53475" w:rsidRPr="00F53475">
        <w:rPr>
          <w:rFonts w:ascii="Times New Roman" w:eastAsiaTheme="minorEastAsia" w:hAnsi="Times New Roman" w:cs="Times New Roman"/>
          <w:lang w:eastAsia="zh-CN"/>
        </w:rPr>
        <w:t>consistent with the previous DSC</w:t>
      </w:r>
      <w:r w:rsidR="00F53475">
        <w:rPr>
          <w:rFonts w:ascii="Times New Roman" w:eastAsiaTheme="minorEastAsia" w:hAnsi="Times New Roman" w:cs="Times New Roman"/>
          <w:lang w:eastAsia="zh-CN"/>
        </w:rPr>
        <w:t xml:space="preserve"> and SEM</w:t>
      </w:r>
      <w:r w:rsidR="00F53475" w:rsidRPr="00F53475">
        <w:rPr>
          <w:rFonts w:ascii="Times New Roman" w:eastAsiaTheme="minorEastAsia" w:hAnsi="Times New Roman" w:cs="Times New Roman"/>
          <w:lang w:eastAsia="zh-CN"/>
        </w:rPr>
        <w:t xml:space="preserve"> results</w:t>
      </w:r>
      <w:r w:rsidR="00F53475">
        <w:rPr>
          <w:rFonts w:ascii="Times New Roman" w:eastAsiaTheme="minorEastAsia" w:hAnsi="Times New Roman" w:cs="Times New Roman"/>
          <w:lang w:eastAsia="zh-CN"/>
        </w:rPr>
        <w:t xml:space="preserve">. </w:t>
      </w:r>
    </w:p>
    <w:p w14:paraId="358E6785" w14:textId="5A2C66B9" w:rsidR="00975945" w:rsidRPr="00975945" w:rsidRDefault="00975945" w:rsidP="00975945">
      <w:pPr>
        <w:rPr>
          <w:rFonts w:eastAsiaTheme="minorEastAsia"/>
          <w:lang w:val="en-US" w:eastAsia="zh-CN" w:bidi="zh-CN"/>
        </w:rPr>
      </w:pPr>
      <w:r>
        <w:rPr>
          <w:rFonts w:eastAsiaTheme="minorEastAsia" w:hint="eastAsia"/>
          <w:noProof/>
          <w:lang w:val="en-US" w:eastAsia="zh-CN"/>
        </w:rPr>
        <w:drawing>
          <wp:inline distT="0" distB="0" distL="0" distR="0" wp14:anchorId="746D9C66" wp14:editId="428B5443">
            <wp:extent cx="5759450" cy="284162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OD+BOD组合.tif"/>
                    <pic:cNvPicPr/>
                  </pic:nvPicPr>
                  <pic:blipFill>
                    <a:blip r:embed="rId15">
                      <a:extLst>
                        <a:ext uri="{28A0092B-C50C-407E-A947-70E740481C1C}">
                          <a14:useLocalDpi xmlns:a14="http://schemas.microsoft.com/office/drawing/2010/main" val="0"/>
                        </a:ext>
                      </a:extLst>
                    </a:blip>
                    <a:stretch>
                      <a:fillRect/>
                    </a:stretch>
                  </pic:blipFill>
                  <pic:spPr>
                    <a:xfrm>
                      <a:off x="0" y="0"/>
                      <a:ext cx="5759450" cy="2841625"/>
                    </a:xfrm>
                    <a:prstGeom prst="rect">
                      <a:avLst/>
                    </a:prstGeom>
                  </pic:spPr>
                </pic:pic>
              </a:graphicData>
            </a:graphic>
          </wp:inline>
        </w:drawing>
      </w:r>
    </w:p>
    <w:p w14:paraId="63A4EFE1" w14:textId="44569C03" w:rsidR="00975945" w:rsidRPr="009B26E3" w:rsidRDefault="009B26E3" w:rsidP="009B26E3">
      <w:pPr>
        <w:jc w:val="center"/>
        <w:rPr>
          <w:rFonts w:ascii="Times New Roman" w:eastAsiaTheme="minorEastAsia" w:hAnsi="Times New Roman" w:cs="Times New Roman"/>
          <w:lang w:val="en-US" w:eastAsia="zh-CN" w:bidi="zh-CN"/>
        </w:rPr>
      </w:pPr>
      <w:r w:rsidRPr="009B26E3">
        <w:rPr>
          <w:rFonts w:ascii="Times New Roman" w:eastAsiaTheme="minorEastAsia" w:hAnsi="Times New Roman" w:cs="Times New Roman"/>
          <w:lang w:val="en-US" w:eastAsia="zh-CN" w:bidi="zh-CN"/>
        </w:rPr>
        <w:t>Fig.5 COD and BOD of the effluent measured by test paper</w:t>
      </w:r>
    </w:p>
    <w:p w14:paraId="45160BAB" w14:textId="792DF81B" w:rsidR="002B0A74" w:rsidRPr="00646F4B" w:rsidRDefault="00646F4B" w:rsidP="00646F4B">
      <w:pPr>
        <w:pStyle w:val="1"/>
        <w:rPr>
          <w:rFonts w:cs="Times New Roman"/>
          <w:lang w:val="en-US"/>
        </w:rPr>
      </w:pPr>
      <w:r w:rsidRPr="00646F4B">
        <w:rPr>
          <w:rFonts w:eastAsiaTheme="minorEastAsia" w:cs="Times New Roman"/>
          <w:color w:val="000000"/>
          <w:lang w:val="en-US" w:eastAsia="zh-CN"/>
        </w:rPr>
        <w:t xml:space="preserve">4. </w:t>
      </w:r>
      <w:r w:rsidR="00777F04" w:rsidRPr="00646F4B">
        <w:rPr>
          <w:rFonts w:cs="Times New Roman"/>
          <w:color w:val="000000"/>
          <w:lang w:val="en-US"/>
        </w:rPr>
        <w:t xml:space="preserve">Conclusion </w:t>
      </w:r>
    </w:p>
    <w:p w14:paraId="79CA7104" w14:textId="77777777" w:rsidR="002B0A74" w:rsidRPr="00646F4B" w:rsidRDefault="002B0A74">
      <w:pPr>
        <w:pStyle w:val="a7"/>
        <w:autoSpaceDE w:val="0"/>
        <w:autoSpaceDN w:val="0"/>
        <w:adjustRightInd w:val="0"/>
        <w:rPr>
          <w:rFonts w:ascii="Times New Roman" w:hAnsi="Times New Roman" w:cs="Times New Roman"/>
          <w:b/>
          <w:bCs/>
          <w:color w:val="76933C"/>
          <w:lang w:val="en-US"/>
        </w:rPr>
      </w:pPr>
    </w:p>
    <w:p w14:paraId="557D4B9C" w14:textId="122B5BD0" w:rsidR="002B0A74" w:rsidRPr="00620EA7" w:rsidRDefault="00BD28EE" w:rsidP="002227BD">
      <w:pPr>
        <w:autoSpaceDE w:val="0"/>
        <w:autoSpaceDN w:val="0"/>
        <w:adjustRightInd w:val="0"/>
        <w:ind w:firstLineChars="200" w:firstLine="440"/>
        <w:jc w:val="both"/>
        <w:rPr>
          <w:rFonts w:ascii="Times New Roman" w:hAnsi="Times New Roman" w:cs="Times New Roman"/>
          <w:color w:val="76933C"/>
        </w:rPr>
      </w:pPr>
      <w:r>
        <w:rPr>
          <w:rFonts w:ascii="Times New Roman" w:hAnsi="Times New Roman" w:cs="Times New Roman"/>
          <w:color w:val="000000"/>
          <w:lang w:val="en-US"/>
        </w:rPr>
        <w:t xml:space="preserve">A chrome-free tanning based on </w:t>
      </w:r>
      <w:r w:rsidRPr="00646F4B">
        <w:rPr>
          <w:rFonts w:ascii="Times New Roman" w:eastAsiaTheme="minorEastAsia" w:hAnsi="Times New Roman" w:cs="Times New Roman"/>
          <w:lang w:eastAsia="zh-CN"/>
        </w:rPr>
        <w:t>polyglycidyl</w:t>
      </w:r>
      <w:r w:rsidRPr="00620EA7">
        <w:rPr>
          <w:rFonts w:ascii="Times New Roman" w:hAnsi="Times New Roman" w:cs="Times New Roman"/>
          <w:color w:val="000000"/>
          <w:lang w:val="en-US"/>
        </w:rPr>
        <w:t xml:space="preserve"> </w:t>
      </w:r>
      <w:proofErr w:type="gramStart"/>
      <w:r>
        <w:rPr>
          <w:rFonts w:ascii="Times New Roman" w:hAnsi="Times New Roman" w:cs="Times New Roman"/>
          <w:color w:val="000000"/>
          <w:lang w:val="en-US"/>
        </w:rPr>
        <w:t>are explored</w:t>
      </w:r>
      <w:proofErr w:type="gramEnd"/>
      <w:r>
        <w:rPr>
          <w:rFonts w:ascii="Times New Roman" w:hAnsi="Times New Roman" w:cs="Times New Roman"/>
          <w:color w:val="000000"/>
          <w:lang w:val="en-US"/>
        </w:rPr>
        <w:t xml:space="preserve">. </w:t>
      </w:r>
      <w:r w:rsidR="00620EA7" w:rsidRPr="00620EA7">
        <w:rPr>
          <w:rFonts w:ascii="Times New Roman" w:hAnsi="Times New Roman" w:cs="Times New Roman"/>
          <w:color w:val="000000"/>
          <w:lang w:val="en-US"/>
        </w:rPr>
        <w:t>The</w:t>
      </w:r>
      <w:r>
        <w:rPr>
          <w:rFonts w:ascii="Times New Roman" w:hAnsi="Times New Roman" w:cs="Times New Roman"/>
          <w:color w:val="000000"/>
          <w:lang w:val="en-US"/>
        </w:rPr>
        <w:t xml:space="preserve"> </w:t>
      </w:r>
      <w:proofErr w:type="spellStart"/>
      <w:r>
        <w:rPr>
          <w:rFonts w:ascii="Times New Roman" w:hAnsi="Times New Roman" w:cs="Times New Roman"/>
          <w:color w:val="000000"/>
          <w:lang w:val="en-US"/>
        </w:rPr>
        <w:t>polyglycidyl</w:t>
      </w:r>
      <w:proofErr w:type="spellEnd"/>
      <w:r w:rsidR="00620EA7" w:rsidRPr="00620EA7">
        <w:rPr>
          <w:rFonts w:ascii="Times New Roman" w:hAnsi="Times New Roman" w:cs="Times New Roman"/>
          <w:color w:val="000000"/>
          <w:lang w:val="en-US"/>
        </w:rPr>
        <w:t xml:space="preserve"> </w:t>
      </w:r>
      <w:r w:rsidR="006F270F">
        <w:rPr>
          <w:rFonts w:ascii="Times New Roman" w:hAnsi="Times New Roman" w:cs="Times New Roman"/>
          <w:color w:val="000000"/>
          <w:lang w:val="en-US"/>
        </w:rPr>
        <w:t xml:space="preserve">have number-average molecular weight 2700 and wider molecular weight distribution </w:t>
      </w:r>
      <w:r w:rsidR="00620EA7" w:rsidRPr="00620EA7">
        <w:rPr>
          <w:rFonts w:ascii="Times New Roman" w:hAnsi="Times New Roman" w:cs="Times New Roman"/>
          <w:color w:val="000000"/>
          <w:lang w:val="en-US"/>
        </w:rPr>
        <w:t xml:space="preserve">could improve the </w:t>
      </w:r>
      <w:r>
        <w:rPr>
          <w:rFonts w:ascii="Times New Roman" w:hAnsi="Times New Roman" w:cs="Times New Roman"/>
          <w:color w:val="000000"/>
          <w:lang w:val="en-US"/>
        </w:rPr>
        <w:t>denaturation temperature</w:t>
      </w:r>
      <w:r w:rsidR="00620EA7" w:rsidRPr="00620EA7">
        <w:rPr>
          <w:rFonts w:ascii="Times New Roman" w:hAnsi="Times New Roman" w:cs="Times New Roman"/>
          <w:color w:val="000000"/>
          <w:lang w:val="en-US"/>
        </w:rPr>
        <w:t xml:space="preserve"> of wet-</w:t>
      </w:r>
      <w:r>
        <w:rPr>
          <w:rFonts w:ascii="Times New Roman" w:hAnsi="Times New Roman" w:cs="Times New Roman"/>
          <w:color w:val="000000"/>
          <w:lang w:val="en-US"/>
        </w:rPr>
        <w:t>white</w:t>
      </w:r>
      <w:r w:rsidR="00620EA7" w:rsidRPr="00620EA7">
        <w:rPr>
          <w:rFonts w:ascii="Times New Roman" w:hAnsi="Times New Roman" w:cs="Times New Roman"/>
          <w:color w:val="000000"/>
          <w:lang w:val="en-US"/>
        </w:rPr>
        <w:t xml:space="preserve"> leather, much higher than </w:t>
      </w:r>
      <w:proofErr w:type="spellStart"/>
      <w:r w:rsidR="00620EA7" w:rsidRPr="00620EA7">
        <w:rPr>
          <w:rFonts w:ascii="Times New Roman" w:hAnsi="Times New Roman" w:cs="Times New Roman"/>
          <w:color w:val="000000"/>
          <w:lang w:val="en-US"/>
        </w:rPr>
        <w:t>gallic</w:t>
      </w:r>
      <w:proofErr w:type="spellEnd"/>
      <w:r w:rsidR="00620EA7" w:rsidRPr="00620EA7">
        <w:rPr>
          <w:rFonts w:ascii="Times New Roman" w:hAnsi="Times New Roman" w:cs="Times New Roman"/>
          <w:color w:val="000000"/>
          <w:lang w:val="en-US"/>
        </w:rPr>
        <w:t xml:space="preserve"> acid</w:t>
      </w:r>
      <w:r>
        <w:rPr>
          <w:rFonts w:ascii="Times New Roman" w:hAnsi="Times New Roman" w:cs="Times New Roman"/>
          <w:color w:val="000000"/>
          <w:lang w:val="en-US"/>
        </w:rPr>
        <w:t xml:space="preserve">. </w:t>
      </w:r>
      <w:r w:rsidR="002227BD">
        <w:rPr>
          <w:rFonts w:ascii="Times New Roman" w:hAnsi="Times New Roman" w:cs="Times New Roman"/>
          <w:color w:val="000000"/>
          <w:lang w:val="en-US"/>
        </w:rPr>
        <w:t>Moreover,</w:t>
      </w:r>
      <w:r w:rsidR="0057164F" w:rsidRPr="00646F4B">
        <w:rPr>
          <w:rFonts w:ascii="Times New Roman" w:eastAsiaTheme="minorEastAsia" w:hAnsi="Times New Roman" w:cs="Times New Roman"/>
          <w:lang w:bidi="zh-CN"/>
        </w:rPr>
        <w:t xml:space="preserve"> compared to hydroxyl group content, molecular weight of </w:t>
      </w:r>
      <w:r w:rsidR="0057164F" w:rsidRPr="00646F4B">
        <w:rPr>
          <w:rFonts w:ascii="Times New Roman" w:hAnsi="Times New Roman" w:cs="Times New Roman"/>
        </w:rPr>
        <w:t>poly</w:t>
      </w:r>
      <w:r w:rsidR="00455AF9">
        <w:rPr>
          <w:rFonts w:ascii="Times New Roman" w:hAnsi="Times New Roman" w:cs="Times New Roman"/>
        </w:rPr>
        <w:t>g</w:t>
      </w:r>
      <w:r w:rsidR="0057164F" w:rsidRPr="00646F4B">
        <w:rPr>
          <w:rFonts w:ascii="Times New Roman" w:hAnsi="Times New Roman" w:cs="Times New Roman"/>
        </w:rPr>
        <w:t>lycidyl</w:t>
      </w:r>
      <w:r w:rsidR="0057164F" w:rsidRPr="00646F4B">
        <w:rPr>
          <w:rFonts w:ascii="Times New Roman" w:eastAsiaTheme="minorEastAsia" w:hAnsi="Times New Roman" w:cs="Times New Roman"/>
          <w:lang w:bidi="zh-CN"/>
        </w:rPr>
        <w:t xml:space="preserve"> plays a more dominant role in improving the Td of the wet-white leather. That is, </w:t>
      </w:r>
      <w:r w:rsidR="0057164F" w:rsidRPr="00646F4B">
        <w:rPr>
          <w:rFonts w:ascii="Times New Roman" w:hAnsi="Times New Roman" w:cs="Times New Roman"/>
        </w:rPr>
        <w:t>the wide molecular weight distribution favors crosslinking of the tanning agent with collagen fibers in various parts</w:t>
      </w:r>
      <w:r w:rsidR="002227BD">
        <w:rPr>
          <w:rFonts w:ascii="Times New Roman" w:hAnsi="Times New Roman" w:cs="Times New Roman"/>
        </w:rPr>
        <w:t xml:space="preserve">, which endow the </w:t>
      </w:r>
      <w:r w:rsidR="002227BD" w:rsidRPr="00C51E4C">
        <w:rPr>
          <w:rFonts w:ascii="Times New Roman" w:eastAsiaTheme="minorEastAsia" w:hAnsi="Times New Roman" w:cs="Times New Roman"/>
          <w:lang w:eastAsia="zh-CN" w:bidi="zh-CN"/>
        </w:rPr>
        <w:t>collagen bundle</w:t>
      </w:r>
      <w:r w:rsidR="002227BD">
        <w:rPr>
          <w:rFonts w:ascii="Times New Roman" w:hAnsi="Times New Roman" w:cs="Times New Roman"/>
        </w:rPr>
        <w:t xml:space="preserve"> in good disersion</w:t>
      </w:r>
      <w:r w:rsidR="0057164F">
        <w:rPr>
          <w:rFonts w:ascii="Times New Roman" w:hAnsi="Times New Roman" w:cs="Times New Roman"/>
        </w:rPr>
        <w:t xml:space="preserve">. </w:t>
      </w:r>
      <w:r w:rsidR="002227BD">
        <w:rPr>
          <w:rFonts w:ascii="Times New Roman" w:hAnsi="Times New Roman" w:cs="Times New Roman"/>
        </w:rPr>
        <w:t>In addition, b</w:t>
      </w:r>
      <w:r w:rsidR="002227BD" w:rsidRPr="00646F4B">
        <w:rPr>
          <w:rFonts w:ascii="Times New Roman" w:eastAsiaTheme="minorEastAsia" w:hAnsi="Times New Roman" w:cs="Times New Roman"/>
          <w:lang w:bidi="zh-CN"/>
        </w:rPr>
        <w:t xml:space="preserve">asification </w:t>
      </w:r>
      <w:r w:rsidR="002227BD" w:rsidRPr="00646F4B">
        <w:rPr>
          <w:rFonts w:ascii="Times New Roman" w:eastAsiaTheme="minorEastAsia" w:hAnsi="Times New Roman" w:cs="Times New Roman"/>
          <w:lang w:eastAsia="zh-CN" w:bidi="zh-CN"/>
        </w:rPr>
        <w:t>p</w:t>
      </w:r>
      <w:r w:rsidR="002227BD" w:rsidRPr="00646F4B">
        <w:rPr>
          <w:rFonts w:ascii="Times New Roman" w:eastAsiaTheme="minorEastAsia" w:hAnsi="Times New Roman" w:cs="Times New Roman"/>
          <w:lang w:bidi="zh-CN"/>
        </w:rPr>
        <w:t>H has little effect on the Td of the wet-white leather.</w:t>
      </w:r>
      <w:r w:rsidR="002227BD">
        <w:rPr>
          <w:rFonts w:ascii="Times New Roman" w:eastAsiaTheme="minorEastAsia" w:hAnsi="Times New Roman" w:cs="Times New Roman"/>
          <w:lang w:bidi="zh-CN"/>
        </w:rPr>
        <w:t xml:space="preserve"> </w:t>
      </w:r>
      <w:r w:rsidR="00560D40">
        <w:rPr>
          <w:rFonts w:ascii="Times New Roman" w:eastAsiaTheme="minorEastAsia" w:hAnsi="Times New Roman" w:cs="Times New Roman"/>
          <w:lang w:bidi="zh-CN"/>
        </w:rPr>
        <w:t xml:space="preserve">The COD and BOD of effluent tanned by </w:t>
      </w:r>
      <w:r w:rsidR="00560D40" w:rsidRPr="00646F4B">
        <w:rPr>
          <w:rFonts w:ascii="Times New Roman" w:eastAsiaTheme="minorEastAsia" w:hAnsi="Times New Roman" w:cs="Times New Roman"/>
          <w:lang w:eastAsia="zh-CN"/>
        </w:rPr>
        <w:t>polyglycidyl</w:t>
      </w:r>
      <w:r w:rsidR="00560D40">
        <w:rPr>
          <w:rFonts w:ascii="Times New Roman" w:eastAsiaTheme="minorEastAsia" w:hAnsi="Times New Roman" w:cs="Times New Roman"/>
          <w:lang w:bidi="zh-CN"/>
        </w:rPr>
        <w:t xml:space="preserve"> are lower than that of </w:t>
      </w:r>
      <w:proofErr w:type="spellStart"/>
      <w:r w:rsidR="00560D40" w:rsidRPr="00620EA7">
        <w:rPr>
          <w:rFonts w:ascii="Times New Roman" w:hAnsi="Times New Roman" w:cs="Times New Roman"/>
          <w:color w:val="000000"/>
          <w:lang w:val="en-US"/>
        </w:rPr>
        <w:t>gallic</w:t>
      </w:r>
      <w:proofErr w:type="spellEnd"/>
      <w:r w:rsidR="00560D40" w:rsidRPr="00620EA7">
        <w:rPr>
          <w:rFonts w:ascii="Times New Roman" w:hAnsi="Times New Roman" w:cs="Times New Roman"/>
          <w:color w:val="000000"/>
          <w:lang w:val="en-US"/>
        </w:rPr>
        <w:t xml:space="preserve"> acid</w:t>
      </w:r>
      <w:r w:rsidR="00560D40">
        <w:rPr>
          <w:rFonts w:ascii="Times New Roman" w:hAnsi="Times New Roman" w:cs="Times New Roman"/>
          <w:color w:val="000000"/>
          <w:lang w:val="en-US"/>
        </w:rPr>
        <w:t xml:space="preserve">. </w:t>
      </w:r>
      <w:r w:rsidR="006F270F">
        <w:rPr>
          <w:rFonts w:ascii="Times New Roman" w:eastAsiaTheme="minorEastAsia" w:hAnsi="Times New Roman" w:cs="Times New Roman"/>
          <w:lang w:bidi="zh-CN"/>
        </w:rPr>
        <w:t>P</w:t>
      </w:r>
      <w:r w:rsidR="002227BD" w:rsidRPr="00646F4B">
        <w:rPr>
          <w:rFonts w:ascii="Times New Roman" w:eastAsiaTheme="minorEastAsia" w:hAnsi="Times New Roman" w:cs="Times New Roman"/>
          <w:lang w:eastAsia="zh-CN"/>
        </w:rPr>
        <w:t>olyglycidyl</w:t>
      </w:r>
      <w:r w:rsidR="00620EA7" w:rsidRPr="00620EA7">
        <w:rPr>
          <w:rFonts w:ascii="Times New Roman" w:hAnsi="Times New Roman" w:cs="Times New Roman"/>
          <w:color w:val="000000"/>
          <w:lang w:val="en-US"/>
        </w:rPr>
        <w:t xml:space="preserve"> holds huge promise in application of </w:t>
      </w:r>
      <w:r w:rsidR="003565F9">
        <w:rPr>
          <w:rFonts w:ascii="Times New Roman" w:hAnsi="Times New Roman" w:cs="Times New Roman"/>
          <w:color w:val="000000"/>
          <w:lang w:val="en-US"/>
        </w:rPr>
        <w:t>chrome-free</w:t>
      </w:r>
      <w:r w:rsidR="00620EA7" w:rsidRPr="00620EA7">
        <w:rPr>
          <w:rFonts w:ascii="Times New Roman" w:hAnsi="Times New Roman" w:cs="Times New Roman"/>
          <w:color w:val="000000"/>
          <w:lang w:val="en-US"/>
        </w:rPr>
        <w:t xml:space="preserve"> in leather industry.</w:t>
      </w:r>
    </w:p>
    <w:p w14:paraId="42CA92E9" w14:textId="246DF1F0" w:rsidR="002B0A74" w:rsidRPr="00646F4B" w:rsidRDefault="00646F4B" w:rsidP="00646F4B">
      <w:pPr>
        <w:pStyle w:val="1"/>
        <w:rPr>
          <w:rFonts w:cs="Times New Roman"/>
          <w:lang w:val="en-US"/>
        </w:rPr>
      </w:pPr>
      <w:r w:rsidRPr="00646F4B">
        <w:rPr>
          <w:rFonts w:eastAsiaTheme="minorEastAsia" w:cs="Times New Roman"/>
          <w:color w:val="000000"/>
          <w:lang w:val="en-US" w:eastAsia="zh-CN"/>
        </w:rPr>
        <w:t>5.</w:t>
      </w:r>
      <w:r w:rsidRPr="00646F4B">
        <w:rPr>
          <w:rFonts w:cs="Times New Roman"/>
          <w:color w:val="000000"/>
          <w:lang w:val="en-US"/>
        </w:rPr>
        <w:t xml:space="preserve"> </w:t>
      </w:r>
      <w:r w:rsidR="00777F04" w:rsidRPr="00646F4B">
        <w:rPr>
          <w:rFonts w:cs="Times New Roman"/>
          <w:color w:val="000000"/>
          <w:lang w:val="en-US"/>
        </w:rPr>
        <w:t xml:space="preserve">Acknowledgements </w:t>
      </w:r>
    </w:p>
    <w:p w14:paraId="7A4B066E" w14:textId="77777777" w:rsidR="00564AC4" w:rsidRPr="00646F4B" w:rsidRDefault="00564AC4" w:rsidP="00564AC4">
      <w:pPr>
        <w:pStyle w:val="a7"/>
        <w:autoSpaceDE w:val="0"/>
        <w:autoSpaceDN w:val="0"/>
        <w:adjustRightInd w:val="0"/>
        <w:rPr>
          <w:rFonts w:ascii="Times New Roman" w:hAnsi="Times New Roman" w:cs="Times New Roman"/>
          <w:color w:val="76933C"/>
          <w:sz w:val="24"/>
          <w:szCs w:val="24"/>
          <w:lang w:val="en-US"/>
        </w:rPr>
      </w:pPr>
    </w:p>
    <w:p w14:paraId="7C1727E5" w14:textId="2FC37930" w:rsidR="002B0A74" w:rsidRPr="00646F4B" w:rsidRDefault="00564AC4" w:rsidP="00481B22">
      <w:pPr>
        <w:pStyle w:val="a7"/>
        <w:autoSpaceDE w:val="0"/>
        <w:autoSpaceDN w:val="0"/>
        <w:adjustRightInd w:val="0"/>
        <w:ind w:left="0" w:firstLineChars="200" w:firstLine="440"/>
        <w:jc w:val="both"/>
        <w:rPr>
          <w:rFonts w:ascii="Times New Roman" w:hAnsi="Times New Roman" w:cs="Times New Roman"/>
          <w:color w:val="000000"/>
          <w:lang w:val="en-US"/>
        </w:rPr>
      </w:pPr>
      <w:r w:rsidRPr="00646F4B">
        <w:rPr>
          <w:rFonts w:ascii="Times New Roman" w:hAnsi="Times New Roman" w:cs="Times New Roman"/>
          <w:color w:val="000000"/>
          <w:lang w:val="en-US"/>
        </w:rPr>
        <w:t xml:space="preserve">This work </w:t>
      </w:r>
      <w:proofErr w:type="gramStart"/>
      <w:r w:rsidRPr="00646F4B">
        <w:rPr>
          <w:rFonts w:ascii="Times New Roman" w:hAnsi="Times New Roman" w:cs="Times New Roman"/>
          <w:color w:val="000000"/>
          <w:lang w:val="en-US"/>
        </w:rPr>
        <w:t>was supported</w:t>
      </w:r>
      <w:proofErr w:type="gramEnd"/>
      <w:r w:rsidRPr="00646F4B">
        <w:rPr>
          <w:rFonts w:ascii="Times New Roman" w:hAnsi="Times New Roman" w:cs="Times New Roman"/>
          <w:color w:val="000000"/>
          <w:lang w:val="en-US"/>
        </w:rPr>
        <w:t xml:space="preserve"> by the Talent projects of Guangdong University of Petrochemical Technology (</w:t>
      </w:r>
      <w:r w:rsidR="00651495">
        <w:rPr>
          <w:rFonts w:ascii="Times New Roman" w:hAnsi="Times New Roman" w:cs="Times New Roman"/>
          <w:color w:val="000000"/>
          <w:lang w:val="en-US"/>
        </w:rPr>
        <w:t xml:space="preserve">2019rc036, </w:t>
      </w:r>
      <w:r w:rsidRPr="00646F4B">
        <w:rPr>
          <w:rFonts w:ascii="Times New Roman" w:hAnsi="Times New Roman" w:cs="Times New Roman"/>
          <w:color w:val="000000"/>
          <w:lang w:val="en-US"/>
        </w:rPr>
        <w:t>2019rc038), Featured Innovative Talents Project of Guangdong Educ</w:t>
      </w:r>
      <w:r w:rsidR="000C064D">
        <w:rPr>
          <w:rFonts w:ascii="Times New Roman" w:hAnsi="Times New Roman" w:cs="Times New Roman"/>
          <w:color w:val="000000"/>
          <w:lang w:val="en-US"/>
        </w:rPr>
        <w:t xml:space="preserve">ation Department (2022KTSCX085), </w:t>
      </w:r>
      <w:r w:rsidRPr="00646F4B">
        <w:rPr>
          <w:rFonts w:ascii="Times New Roman" w:hAnsi="Times New Roman" w:cs="Times New Roman"/>
          <w:color w:val="000000"/>
          <w:lang w:val="en-US"/>
        </w:rPr>
        <w:t>Maoming Science and Technology Program</w:t>
      </w:r>
      <w:r w:rsidR="000C064D">
        <w:rPr>
          <w:rFonts w:ascii="Times New Roman" w:hAnsi="Times New Roman" w:cs="Times New Roman"/>
          <w:color w:val="000000"/>
          <w:lang w:val="en-US"/>
        </w:rPr>
        <w:t xml:space="preserve"> </w:t>
      </w:r>
      <w:r w:rsidRPr="00646F4B">
        <w:rPr>
          <w:rFonts w:ascii="Times New Roman" w:hAnsi="Times New Roman" w:cs="Times New Roman"/>
          <w:color w:val="000000"/>
          <w:lang w:val="en-US"/>
        </w:rPr>
        <w:t>(2022038)</w:t>
      </w:r>
      <w:r w:rsidR="000C064D">
        <w:rPr>
          <w:rFonts w:ascii="Times New Roman" w:hAnsi="Times New Roman" w:cs="Times New Roman"/>
          <w:color w:val="000000"/>
          <w:lang w:val="en-US"/>
        </w:rPr>
        <w:t xml:space="preserve"> and </w:t>
      </w:r>
      <w:r w:rsidR="00417D2F" w:rsidRPr="00417D2F">
        <w:rPr>
          <w:rFonts w:ascii="Times New Roman" w:hAnsi="Times New Roman" w:cs="Times New Roman"/>
          <w:color w:val="000000"/>
          <w:lang w:val="en-US"/>
        </w:rPr>
        <w:t xml:space="preserve">Sailing project </w:t>
      </w:r>
      <w:r w:rsidR="00417D2F">
        <w:rPr>
          <w:rFonts w:ascii="Times New Roman" w:hAnsi="Times New Roman" w:cs="Times New Roman"/>
          <w:color w:val="000000"/>
          <w:lang w:val="en-US"/>
        </w:rPr>
        <w:t xml:space="preserve">of </w:t>
      </w:r>
      <w:r w:rsidR="000C064D" w:rsidRPr="000C064D">
        <w:rPr>
          <w:rFonts w:ascii="Times New Roman" w:hAnsi="Times New Roman" w:cs="Times New Roman"/>
          <w:color w:val="000000"/>
          <w:lang w:val="en-US"/>
        </w:rPr>
        <w:t>Maoming Green Chemical Industry Research Institute</w:t>
      </w:r>
      <w:r w:rsidR="00417D2F">
        <w:rPr>
          <w:rFonts w:ascii="Times New Roman" w:hAnsi="Times New Roman" w:cs="Times New Roman"/>
          <w:color w:val="000000"/>
          <w:lang w:val="en-US"/>
        </w:rPr>
        <w:t xml:space="preserve"> </w:t>
      </w:r>
      <w:r w:rsidR="000C064D">
        <w:rPr>
          <w:rFonts w:ascii="Times New Roman" w:hAnsi="Times New Roman" w:cs="Times New Roman"/>
          <w:color w:val="000000"/>
          <w:lang w:val="en-US"/>
        </w:rPr>
        <w:t>(</w:t>
      </w:r>
      <w:r w:rsidR="00417D2F" w:rsidRPr="00417D2F">
        <w:rPr>
          <w:rFonts w:ascii="Times New Roman" w:hAnsi="Times New Roman" w:cs="Times New Roman"/>
          <w:color w:val="000000"/>
          <w:lang w:val="en-US"/>
        </w:rPr>
        <w:t>MMGCIRI-2022YFJH-Y-032</w:t>
      </w:r>
      <w:r w:rsidR="000C064D">
        <w:rPr>
          <w:rFonts w:ascii="Times New Roman" w:hAnsi="Times New Roman" w:cs="Times New Roman"/>
          <w:color w:val="000000"/>
          <w:lang w:val="en-US"/>
        </w:rPr>
        <w:t>)</w:t>
      </w:r>
      <w:r w:rsidR="00417D2F">
        <w:rPr>
          <w:rFonts w:ascii="Times New Roman" w:hAnsi="Times New Roman" w:cs="Times New Roman"/>
          <w:color w:val="000000"/>
          <w:lang w:val="en-US"/>
        </w:rPr>
        <w:t>.</w:t>
      </w:r>
    </w:p>
    <w:p w14:paraId="76EF09D7" w14:textId="77777777" w:rsidR="00564AC4" w:rsidRPr="00646F4B" w:rsidRDefault="00564AC4" w:rsidP="00564AC4">
      <w:pPr>
        <w:pStyle w:val="a7"/>
        <w:autoSpaceDE w:val="0"/>
        <w:autoSpaceDN w:val="0"/>
        <w:adjustRightInd w:val="0"/>
        <w:ind w:left="0" w:firstLineChars="200" w:firstLine="480"/>
        <w:rPr>
          <w:rFonts w:ascii="Times New Roman" w:hAnsi="Times New Roman" w:cs="Times New Roman"/>
          <w:color w:val="76933C"/>
          <w:sz w:val="24"/>
          <w:szCs w:val="24"/>
        </w:rPr>
      </w:pPr>
    </w:p>
    <w:p w14:paraId="1F6269BD" w14:textId="3E8A9751" w:rsidR="002B0A74" w:rsidRPr="00646F4B" w:rsidRDefault="00646F4B" w:rsidP="00646F4B">
      <w:pPr>
        <w:pStyle w:val="1"/>
        <w:rPr>
          <w:rFonts w:cs="Times New Roman"/>
          <w:lang w:val="en-US"/>
        </w:rPr>
      </w:pPr>
      <w:r w:rsidRPr="00646F4B">
        <w:rPr>
          <w:rFonts w:eastAsiaTheme="minorEastAsia" w:cs="Times New Roman"/>
          <w:color w:val="000000"/>
          <w:szCs w:val="24"/>
          <w:lang w:val="en-US" w:eastAsia="zh-CN"/>
        </w:rPr>
        <w:t>6.</w:t>
      </w:r>
      <w:r w:rsidRPr="00646F4B">
        <w:rPr>
          <w:rFonts w:cs="Times New Roman"/>
          <w:color w:val="000000"/>
          <w:szCs w:val="24"/>
          <w:lang w:val="en-US"/>
        </w:rPr>
        <w:t xml:space="preserve"> </w:t>
      </w:r>
      <w:r w:rsidR="00777F04" w:rsidRPr="00646F4B">
        <w:rPr>
          <w:rFonts w:cs="Times New Roman"/>
          <w:color w:val="000000"/>
          <w:szCs w:val="24"/>
          <w:lang w:val="en-US"/>
        </w:rPr>
        <w:t xml:space="preserve">References </w:t>
      </w:r>
    </w:p>
    <w:p w14:paraId="1D7F4C1B" w14:textId="77777777" w:rsidR="002B0A74" w:rsidRPr="00646F4B" w:rsidRDefault="002B0A74">
      <w:pPr>
        <w:pStyle w:val="a7"/>
        <w:autoSpaceDE w:val="0"/>
        <w:autoSpaceDN w:val="0"/>
        <w:adjustRightInd w:val="0"/>
        <w:rPr>
          <w:rFonts w:ascii="Times New Roman" w:hAnsi="Times New Roman" w:cs="Times New Roman"/>
          <w:color w:val="000000"/>
          <w:lang w:val="en-US"/>
        </w:rPr>
      </w:pPr>
    </w:p>
    <w:p w14:paraId="5801C2F0" w14:textId="77777777" w:rsidR="00204E7B" w:rsidRPr="00204E7B" w:rsidRDefault="0089650B" w:rsidP="00204E7B">
      <w:pPr>
        <w:pStyle w:val="EndNoteBibliography"/>
        <w:rPr>
          <w:rFonts w:ascii="Times New Roman" w:hAnsi="Times New Roman" w:cs="Times New Roman"/>
        </w:rPr>
      </w:pPr>
      <w:r w:rsidRPr="00646F4B">
        <w:rPr>
          <w:rFonts w:ascii="Times New Roman" w:hAnsi="Times New Roman" w:cs="Times New Roman"/>
          <w:i/>
          <w:iCs/>
        </w:rPr>
        <w:fldChar w:fldCharType="begin"/>
      </w:r>
      <w:r w:rsidRPr="00646F4B">
        <w:rPr>
          <w:rFonts w:ascii="Times New Roman" w:hAnsi="Times New Roman" w:cs="Times New Roman"/>
          <w:i/>
          <w:iCs/>
        </w:rPr>
        <w:instrText xml:space="preserve"> ADDIN EN.REFLIST </w:instrText>
      </w:r>
      <w:r w:rsidRPr="00646F4B">
        <w:rPr>
          <w:rFonts w:ascii="Times New Roman" w:hAnsi="Times New Roman" w:cs="Times New Roman"/>
          <w:i/>
          <w:iCs/>
        </w:rPr>
        <w:fldChar w:fldCharType="separate"/>
      </w:r>
      <w:r w:rsidR="00204E7B" w:rsidRPr="00204E7B">
        <w:rPr>
          <w:rFonts w:ascii="Times New Roman" w:hAnsi="Times New Roman" w:cs="Times New Roman"/>
        </w:rPr>
        <w:t>1. Xu, S.F. and Shi, B.,A green and sustainable strategy for leather manufacturing: Endow dehydrated hide with consistent and durable hydrophobicity,</w:t>
      </w:r>
      <w:r w:rsidR="00204E7B" w:rsidRPr="00204E7B">
        <w:rPr>
          <w:rFonts w:ascii="Times New Roman" w:hAnsi="Times New Roman" w:cs="Times New Roman"/>
          <w:i/>
        </w:rPr>
        <w:t>Journal of Cleaner Production</w:t>
      </w:r>
      <w:r w:rsidR="00204E7B" w:rsidRPr="00204E7B">
        <w:rPr>
          <w:rFonts w:ascii="Times New Roman" w:hAnsi="Times New Roman" w:cs="Times New Roman"/>
        </w:rPr>
        <w:t xml:space="preserve">, </w:t>
      </w:r>
      <w:r w:rsidR="00204E7B" w:rsidRPr="00204E7B">
        <w:rPr>
          <w:rFonts w:ascii="Times New Roman" w:hAnsi="Times New Roman" w:cs="Times New Roman"/>
          <w:b/>
        </w:rPr>
        <w:t>383</w:t>
      </w:r>
      <w:r w:rsidR="00204E7B" w:rsidRPr="00204E7B">
        <w:rPr>
          <w:rFonts w:ascii="Times New Roman" w:hAnsi="Times New Roman" w:cs="Times New Roman"/>
        </w:rPr>
        <w:t>, 135526, 2023.</w:t>
      </w:r>
    </w:p>
    <w:p w14:paraId="6395C464" w14:textId="77777777" w:rsidR="00204E7B" w:rsidRPr="00204E7B" w:rsidRDefault="00204E7B" w:rsidP="00204E7B">
      <w:pPr>
        <w:pStyle w:val="EndNoteBibliography"/>
        <w:rPr>
          <w:rFonts w:ascii="Times New Roman" w:hAnsi="Times New Roman" w:cs="Times New Roman"/>
        </w:rPr>
      </w:pPr>
      <w:r w:rsidRPr="00204E7B">
        <w:rPr>
          <w:rFonts w:ascii="Times New Roman" w:hAnsi="Times New Roman" w:cs="Times New Roman"/>
        </w:rPr>
        <w:t>2. Wang, L.H., Mo, H.Z., Li, H.B., Xu, D., Gao, D.G., Liu, Z.B., Zhang, J.Y., Yao, L.S. and Hu, L.B.,Preparation and application of tremella polysaccharide based chrome free tanning agent for sheepskin processing,</w:t>
      </w:r>
      <w:r w:rsidRPr="00204E7B">
        <w:rPr>
          <w:rFonts w:ascii="Times New Roman" w:hAnsi="Times New Roman" w:cs="Times New Roman"/>
          <w:i/>
        </w:rPr>
        <w:t>International Journal of Biological Macromolecules</w:t>
      </w:r>
      <w:r w:rsidRPr="00204E7B">
        <w:rPr>
          <w:rFonts w:ascii="Times New Roman" w:hAnsi="Times New Roman" w:cs="Times New Roman"/>
        </w:rPr>
        <w:t xml:space="preserve">, </w:t>
      </w:r>
      <w:r w:rsidRPr="00204E7B">
        <w:rPr>
          <w:rFonts w:ascii="Times New Roman" w:hAnsi="Times New Roman" w:cs="Times New Roman"/>
          <w:b/>
        </w:rPr>
        <w:t>241</w:t>
      </w:r>
      <w:r w:rsidRPr="00204E7B">
        <w:rPr>
          <w:rFonts w:ascii="Times New Roman" w:hAnsi="Times New Roman" w:cs="Times New Roman"/>
        </w:rPr>
        <w:t>, 124493, 2023.</w:t>
      </w:r>
    </w:p>
    <w:p w14:paraId="64E716AE" w14:textId="77777777" w:rsidR="00204E7B" w:rsidRPr="00204E7B" w:rsidRDefault="00204E7B" w:rsidP="00204E7B">
      <w:pPr>
        <w:pStyle w:val="EndNoteBibliography"/>
        <w:rPr>
          <w:rFonts w:ascii="Times New Roman" w:hAnsi="Times New Roman" w:cs="Times New Roman"/>
        </w:rPr>
      </w:pPr>
      <w:r w:rsidRPr="00204E7B">
        <w:rPr>
          <w:rFonts w:ascii="Times New Roman" w:hAnsi="Times New Roman" w:cs="Times New Roman"/>
        </w:rPr>
        <w:lastRenderedPageBreak/>
        <w:t>3. Covington, A.D. and Wise, W.R.,Current trends in leather science,</w:t>
      </w:r>
      <w:r w:rsidRPr="00204E7B">
        <w:rPr>
          <w:rFonts w:ascii="Times New Roman" w:hAnsi="Times New Roman" w:cs="Times New Roman"/>
          <w:i/>
        </w:rPr>
        <w:t>Journal of Leather Science and Engineering</w:t>
      </w:r>
      <w:r w:rsidRPr="00204E7B">
        <w:rPr>
          <w:rFonts w:ascii="Times New Roman" w:hAnsi="Times New Roman" w:cs="Times New Roman"/>
        </w:rPr>
        <w:t xml:space="preserve">, </w:t>
      </w:r>
      <w:r w:rsidRPr="00204E7B">
        <w:rPr>
          <w:rFonts w:ascii="Times New Roman" w:hAnsi="Times New Roman" w:cs="Times New Roman"/>
          <w:b/>
        </w:rPr>
        <w:t>2</w:t>
      </w:r>
      <w:r w:rsidRPr="00204E7B">
        <w:rPr>
          <w:rFonts w:ascii="Times New Roman" w:hAnsi="Times New Roman" w:cs="Times New Roman"/>
        </w:rPr>
        <w:t>, 28, 2020.</w:t>
      </w:r>
    </w:p>
    <w:p w14:paraId="37874931" w14:textId="77777777" w:rsidR="00204E7B" w:rsidRPr="00204E7B" w:rsidRDefault="00204E7B" w:rsidP="00204E7B">
      <w:pPr>
        <w:pStyle w:val="EndNoteBibliography"/>
        <w:rPr>
          <w:rFonts w:ascii="Times New Roman" w:hAnsi="Times New Roman" w:cs="Times New Roman"/>
        </w:rPr>
      </w:pPr>
      <w:r w:rsidRPr="00204E7B">
        <w:rPr>
          <w:rFonts w:ascii="Times New Roman" w:hAnsi="Times New Roman" w:cs="Times New Roman"/>
        </w:rPr>
        <w:t>4. Xiao, Y.H., Zhou, J.J., Wang, C.H., Zhang, J.W., Radnaeva, V.D. and Lin, W.,Sustainable metal-free leather manufacture via synergistic effects of triazine derivative and vegetable tannins,</w:t>
      </w:r>
      <w:r w:rsidRPr="00204E7B">
        <w:rPr>
          <w:rFonts w:ascii="Times New Roman" w:hAnsi="Times New Roman" w:cs="Times New Roman"/>
          <w:i/>
        </w:rPr>
        <w:t>Collagen and Leather</w:t>
      </w:r>
      <w:r w:rsidRPr="00204E7B">
        <w:rPr>
          <w:rFonts w:ascii="Times New Roman" w:hAnsi="Times New Roman" w:cs="Times New Roman"/>
        </w:rPr>
        <w:t xml:space="preserve">, </w:t>
      </w:r>
      <w:r w:rsidRPr="00204E7B">
        <w:rPr>
          <w:rFonts w:ascii="Times New Roman" w:hAnsi="Times New Roman" w:cs="Times New Roman"/>
          <w:b/>
        </w:rPr>
        <w:t>5</w:t>
      </w:r>
      <w:r w:rsidRPr="00204E7B">
        <w:rPr>
          <w:rFonts w:ascii="Times New Roman" w:hAnsi="Times New Roman" w:cs="Times New Roman"/>
        </w:rPr>
        <w:t>, 2, 2023.</w:t>
      </w:r>
    </w:p>
    <w:p w14:paraId="445BD922" w14:textId="77777777" w:rsidR="00204E7B" w:rsidRPr="00204E7B" w:rsidRDefault="00204E7B" w:rsidP="00204E7B">
      <w:pPr>
        <w:pStyle w:val="EndNoteBibliography"/>
        <w:rPr>
          <w:rFonts w:ascii="Times New Roman" w:hAnsi="Times New Roman" w:cs="Times New Roman"/>
        </w:rPr>
      </w:pPr>
      <w:r w:rsidRPr="00204E7B">
        <w:rPr>
          <w:rFonts w:ascii="Times New Roman" w:hAnsi="Times New Roman" w:cs="Times New Roman"/>
        </w:rPr>
        <w:t>5. Yao, Q., Chen, H.L., Huang, H.H. and Liu, B.L.,Mechanism and effect of hydroxyl-terminated dendrimer as excellent chrome exhausted agent for tanning of pickled pelt,</w:t>
      </w:r>
      <w:r w:rsidRPr="00204E7B">
        <w:rPr>
          <w:rFonts w:ascii="Times New Roman" w:hAnsi="Times New Roman" w:cs="Times New Roman"/>
          <w:i/>
        </w:rPr>
        <w:t>Journal of Cleaner Production</w:t>
      </w:r>
      <w:r w:rsidRPr="00204E7B">
        <w:rPr>
          <w:rFonts w:ascii="Times New Roman" w:hAnsi="Times New Roman" w:cs="Times New Roman"/>
        </w:rPr>
        <w:t xml:space="preserve">, </w:t>
      </w:r>
      <w:r w:rsidRPr="00204E7B">
        <w:rPr>
          <w:rFonts w:ascii="Times New Roman" w:hAnsi="Times New Roman" w:cs="Times New Roman"/>
          <w:b/>
        </w:rPr>
        <w:t>202</w:t>
      </w:r>
      <w:r w:rsidRPr="00204E7B">
        <w:rPr>
          <w:rFonts w:ascii="Times New Roman" w:hAnsi="Times New Roman" w:cs="Times New Roman"/>
        </w:rPr>
        <w:t>, 543-552, 2018.</w:t>
      </w:r>
    </w:p>
    <w:p w14:paraId="7D9DCB8C" w14:textId="77777777" w:rsidR="00204E7B" w:rsidRPr="00204E7B" w:rsidRDefault="00204E7B" w:rsidP="00204E7B">
      <w:pPr>
        <w:pStyle w:val="EndNoteBibliography"/>
        <w:rPr>
          <w:rFonts w:ascii="Times New Roman" w:hAnsi="Times New Roman" w:cs="Times New Roman"/>
        </w:rPr>
      </w:pPr>
      <w:r w:rsidRPr="00204E7B">
        <w:rPr>
          <w:rFonts w:ascii="Times New Roman" w:hAnsi="Times New Roman" w:cs="Times New Roman"/>
        </w:rPr>
        <w:t>6. Zhang, C.X., Xia, F.M., Long, J.J. and Peng, B.Y.,An integrated technology to minimize the pollution of chromium in wet-end process of leather manufacture,</w:t>
      </w:r>
      <w:r w:rsidRPr="00204E7B">
        <w:rPr>
          <w:rFonts w:ascii="Times New Roman" w:hAnsi="Times New Roman" w:cs="Times New Roman"/>
          <w:i/>
        </w:rPr>
        <w:t>Journal of Cleaner Production</w:t>
      </w:r>
      <w:r w:rsidRPr="00204E7B">
        <w:rPr>
          <w:rFonts w:ascii="Times New Roman" w:hAnsi="Times New Roman" w:cs="Times New Roman"/>
        </w:rPr>
        <w:t xml:space="preserve">, </w:t>
      </w:r>
      <w:r w:rsidRPr="00204E7B">
        <w:rPr>
          <w:rFonts w:ascii="Times New Roman" w:hAnsi="Times New Roman" w:cs="Times New Roman"/>
          <w:b/>
        </w:rPr>
        <w:t>154</w:t>
      </w:r>
      <w:r w:rsidRPr="00204E7B">
        <w:rPr>
          <w:rFonts w:ascii="Times New Roman" w:hAnsi="Times New Roman" w:cs="Times New Roman"/>
        </w:rPr>
        <w:t>, 276-283, 2017.</w:t>
      </w:r>
    </w:p>
    <w:p w14:paraId="6CD070E7" w14:textId="77777777" w:rsidR="00204E7B" w:rsidRPr="00204E7B" w:rsidRDefault="00204E7B" w:rsidP="00204E7B">
      <w:pPr>
        <w:pStyle w:val="EndNoteBibliography"/>
        <w:rPr>
          <w:rFonts w:ascii="Times New Roman" w:hAnsi="Times New Roman" w:cs="Times New Roman"/>
        </w:rPr>
      </w:pPr>
      <w:r w:rsidRPr="00204E7B">
        <w:rPr>
          <w:rFonts w:ascii="Times New Roman" w:hAnsi="Times New Roman" w:cs="Times New Roman"/>
        </w:rPr>
        <w:t>7. Sun, Q.Y., Zeng, Y.H., Yu, Y., Wang, Y.N. and Shi, B.,An exploration of enhancing thermal stability of leather by hydrophilicity regulation: effect of hydrophilicity of phenolic syntan,</w:t>
      </w:r>
      <w:r w:rsidRPr="00204E7B">
        <w:rPr>
          <w:rFonts w:ascii="Times New Roman" w:hAnsi="Times New Roman" w:cs="Times New Roman"/>
          <w:i/>
        </w:rPr>
        <w:t>Journal of Leather Science and Engineering</w:t>
      </w:r>
      <w:r w:rsidRPr="00204E7B">
        <w:rPr>
          <w:rFonts w:ascii="Times New Roman" w:hAnsi="Times New Roman" w:cs="Times New Roman"/>
        </w:rPr>
        <w:t xml:space="preserve">, </w:t>
      </w:r>
      <w:r w:rsidRPr="00204E7B">
        <w:rPr>
          <w:rFonts w:ascii="Times New Roman" w:hAnsi="Times New Roman" w:cs="Times New Roman"/>
          <w:b/>
        </w:rPr>
        <w:t>4</w:t>
      </w:r>
      <w:r w:rsidRPr="00204E7B">
        <w:rPr>
          <w:rFonts w:ascii="Times New Roman" w:hAnsi="Times New Roman" w:cs="Times New Roman"/>
        </w:rPr>
        <w:t>, 22, 2022.</w:t>
      </w:r>
    </w:p>
    <w:p w14:paraId="43FFCDBA" w14:textId="77777777" w:rsidR="00204E7B" w:rsidRPr="00204E7B" w:rsidRDefault="00204E7B" w:rsidP="00204E7B">
      <w:pPr>
        <w:pStyle w:val="EndNoteBibliography"/>
        <w:rPr>
          <w:rFonts w:ascii="Times New Roman" w:hAnsi="Times New Roman" w:cs="Times New Roman"/>
        </w:rPr>
      </w:pPr>
      <w:r w:rsidRPr="00204E7B">
        <w:rPr>
          <w:rFonts w:ascii="Times New Roman" w:hAnsi="Times New Roman" w:cs="Times New Roman"/>
        </w:rPr>
        <w:t>8. Luo, J.X., Feng, Y.J. and Shan, Z.H.,Complex Combination Tannage with Phosphonium Compounds, Vegetable Tannins and Aluminium Tanning Agent,</w:t>
      </w:r>
      <w:r w:rsidRPr="00204E7B">
        <w:rPr>
          <w:rFonts w:ascii="Times New Roman" w:hAnsi="Times New Roman" w:cs="Times New Roman"/>
          <w:i/>
        </w:rPr>
        <w:t>Journal of the Society of Leather Technologists and Chemists</w:t>
      </w:r>
      <w:r w:rsidRPr="00204E7B">
        <w:rPr>
          <w:rFonts w:ascii="Times New Roman" w:hAnsi="Times New Roman" w:cs="Times New Roman"/>
        </w:rPr>
        <w:t xml:space="preserve">, </w:t>
      </w:r>
      <w:r w:rsidRPr="00204E7B">
        <w:rPr>
          <w:rFonts w:ascii="Times New Roman" w:hAnsi="Times New Roman" w:cs="Times New Roman"/>
          <w:b/>
        </w:rPr>
        <w:t>95</w:t>
      </w:r>
      <w:r w:rsidRPr="00204E7B">
        <w:rPr>
          <w:rFonts w:ascii="Times New Roman" w:hAnsi="Times New Roman" w:cs="Times New Roman"/>
        </w:rPr>
        <w:t>, 215-220, 2011.</w:t>
      </w:r>
    </w:p>
    <w:p w14:paraId="5864AF92" w14:textId="77777777" w:rsidR="00204E7B" w:rsidRPr="00204E7B" w:rsidRDefault="00204E7B" w:rsidP="00204E7B">
      <w:pPr>
        <w:pStyle w:val="EndNoteBibliography"/>
        <w:rPr>
          <w:rFonts w:ascii="Times New Roman" w:hAnsi="Times New Roman" w:cs="Times New Roman"/>
        </w:rPr>
      </w:pPr>
      <w:r w:rsidRPr="00204E7B">
        <w:rPr>
          <w:rFonts w:ascii="Times New Roman" w:hAnsi="Times New Roman" w:cs="Times New Roman"/>
        </w:rPr>
        <w:t>9. Kanth, S.V., Madhulatha, W., Madhan, B., Venba, R. and Chandrababu, N.K.,Stabilization of Natural Fiber Collagen Using Vegetable Tannins: An Effective Enzyme Assisted Process,</w:t>
      </w:r>
      <w:r w:rsidRPr="00204E7B">
        <w:rPr>
          <w:rFonts w:ascii="Times New Roman" w:hAnsi="Times New Roman" w:cs="Times New Roman"/>
          <w:i/>
        </w:rPr>
        <w:t>Journal of Natural Fibers</w:t>
      </w:r>
      <w:r w:rsidRPr="00204E7B">
        <w:rPr>
          <w:rFonts w:ascii="Times New Roman" w:hAnsi="Times New Roman" w:cs="Times New Roman"/>
        </w:rPr>
        <w:t xml:space="preserve">, </w:t>
      </w:r>
      <w:r w:rsidRPr="00204E7B">
        <w:rPr>
          <w:rFonts w:ascii="Times New Roman" w:hAnsi="Times New Roman" w:cs="Times New Roman"/>
          <w:b/>
        </w:rPr>
        <w:t>5</w:t>
      </w:r>
      <w:r w:rsidRPr="00204E7B">
        <w:rPr>
          <w:rFonts w:ascii="Times New Roman" w:hAnsi="Times New Roman" w:cs="Times New Roman"/>
        </w:rPr>
        <w:t>, 404-428, 2008.</w:t>
      </w:r>
    </w:p>
    <w:p w14:paraId="673818C0" w14:textId="77777777" w:rsidR="00204E7B" w:rsidRPr="00204E7B" w:rsidRDefault="00204E7B" w:rsidP="00204E7B">
      <w:pPr>
        <w:pStyle w:val="EndNoteBibliography"/>
        <w:rPr>
          <w:rFonts w:ascii="Times New Roman" w:hAnsi="Times New Roman" w:cs="Times New Roman"/>
        </w:rPr>
      </w:pPr>
      <w:r w:rsidRPr="00204E7B">
        <w:rPr>
          <w:rFonts w:ascii="Times New Roman" w:hAnsi="Times New Roman" w:cs="Times New Roman"/>
        </w:rPr>
        <w:t>10. Yuan, L.L., Yao, Q.D., Liang, Y.X., Dan, Y., Wang, Y.X., Wen, H.T., Yang, Y.Q. and Dan, W.H.,Chitosan based antibacterial composite materials for leather industry: a review,</w:t>
      </w:r>
      <w:r w:rsidRPr="00204E7B">
        <w:rPr>
          <w:rFonts w:ascii="Times New Roman" w:hAnsi="Times New Roman" w:cs="Times New Roman"/>
          <w:i/>
        </w:rPr>
        <w:t>Journal of Leather Science and Engineering</w:t>
      </w:r>
      <w:r w:rsidRPr="00204E7B">
        <w:rPr>
          <w:rFonts w:ascii="Times New Roman" w:hAnsi="Times New Roman" w:cs="Times New Roman"/>
        </w:rPr>
        <w:t xml:space="preserve">, </w:t>
      </w:r>
      <w:r w:rsidRPr="00204E7B">
        <w:rPr>
          <w:rFonts w:ascii="Times New Roman" w:hAnsi="Times New Roman" w:cs="Times New Roman"/>
          <w:b/>
        </w:rPr>
        <w:t>3</w:t>
      </w:r>
      <w:r w:rsidRPr="00204E7B">
        <w:rPr>
          <w:rFonts w:ascii="Times New Roman" w:hAnsi="Times New Roman" w:cs="Times New Roman"/>
        </w:rPr>
        <w:t>, 12, 2021.</w:t>
      </w:r>
    </w:p>
    <w:p w14:paraId="583F9A56" w14:textId="77777777" w:rsidR="00204E7B" w:rsidRPr="00204E7B" w:rsidRDefault="00204E7B" w:rsidP="00204E7B">
      <w:pPr>
        <w:pStyle w:val="EndNoteBibliography"/>
        <w:rPr>
          <w:rFonts w:ascii="Times New Roman" w:hAnsi="Times New Roman" w:cs="Times New Roman"/>
        </w:rPr>
      </w:pPr>
      <w:r w:rsidRPr="00204E7B">
        <w:rPr>
          <w:rFonts w:ascii="Times New Roman" w:hAnsi="Times New Roman" w:cs="Times New Roman"/>
        </w:rPr>
        <w:t>11. Ding, W., Wang, Y.T., Sun, J., Bao, L.H. and Pang, X.Y.,Dialdehyde sodium alginate bonded dicyandiamide for formaldehyde-free leather production with enhanced properties,</w:t>
      </w:r>
      <w:r w:rsidRPr="00204E7B">
        <w:rPr>
          <w:rFonts w:ascii="Times New Roman" w:hAnsi="Times New Roman" w:cs="Times New Roman"/>
          <w:i/>
        </w:rPr>
        <w:t>Carbohydrate Polymers</w:t>
      </w:r>
      <w:r w:rsidRPr="00204E7B">
        <w:rPr>
          <w:rFonts w:ascii="Times New Roman" w:hAnsi="Times New Roman" w:cs="Times New Roman"/>
        </w:rPr>
        <w:t xml:space="preserve">, </w:t>
      </w:r>
      <w:r w:rsidRPr="00204E7B">
        <w:rPr>
          <w:rFonts w:ascii="Times New Roman" w:hAnsi="Times New Roman" w:cs="Times New Roman"/>
          <w:b/>
        </w:rPr>
        <w:t>295</w:t>
      </w:r>
      <w:r w:rsidRPr="00204E7B">
        <w:rPr>
          <w:rFonts w:ascii="Times New Roman" w:hAnsi="Times New Roman" w:cs="Times New Roman"/>
        </w:rPr>
        <w:t>, 119838, 2022.</w:t>
      </w:r>
    </w:p>
    <w:p w14:paraId="509A8FBC" w14:textId="77777777" w:rsidR="00204E7B" w:rsidRPr="00204E7B" w:rsidRDefault="00204E7B" w:rsidP="00204E7B">
      <w:pPr>
        <w:pStyle w:val="EndNoteBibliography"/>
        <w:rPr>
          <w:rFonts w:ascii="Times New Roman" w:hAnsi="Times New Roman" w:cs="Times New Roman"/>
        </w:rPr>
      </w:pPr>
      <w:r w:rsidRPr="00204E7B">
        <w:rPr>
          <w:rFonts w:ascii="Times New Roman" w:hAnsi="Times New Roman" w:cs="Times New Roman"/>
        </w:rPr>
        <w:t>12. Ding, W., Remon, J. and Jiang, Z.C.,Biomass-derived aldehyde tanning agents with in situ dyeing properties: a 'Two Birds with One Stone' strategy for engineering chrome-free and dye-free colored leather,</w:t>
      </w:r>
      <w:r w:rsidRPr="00204E7B">
        <w:rPr>
          <w:rFonts w:ascii="Times New Roman" w:hAnsi="Times New Roman" w:cs="Times New Roman"/>
          <w:i/>
        </w:rPr>
        <w:t>Green Chemistry</w:t>
      </w:r>
      <w:r w:rsidRPr="00204E7B">
        <w:rPr>
          <w:rFonts w:ascii="Times New Roman" w:hAnsi="Times New Roman" w:cs="Times New Roman"/>
        </w:rPr>
        <w:t xml:space="preserve">, </w:t>
      </w:r>
      <w:r w:rsidRPr="00204E7B">
        <w:rPr>
          <w:rFonts w:ascii="Times New Roman" w:hAnsi="Times New Roman" w:cs="Times New Roman"/>
          <w:b/>
        </w:rPr>
        <w:t>24</w:t>
      </w:r>
      <w:r w:rsidRPr="00204E7B">
        <w:rPr>
          <w:rFonts w:ascii="Times New Roman" w:hAnsi="Times New Roman" w:cs="Times New Roman"/>
        </w:rPr>
        <w:t>, 3750-3758, 2022.</w:t>
      </w:r>
    </w:p>
    <w:p w14:paraId="5909BF1D" w14:textId="77777777" w:rsidR="00204E7B" w:rsidRPr="00204E7B" w:rsidRDefault="00204E7B" w:rsidP="00204E7B">
      <w:pPr>
        <w:pStyle w:val="EndNoteBibliography"/>
        <w:rPr>
          <w:rFonts w:ascii="Times New Roman" w:hAnsi="Times New Roman" w:cs="Times New Roman"/>
        </w:rPr>
      </w:pPr>
      <w:r w:rsidRPr="00204E7B">
        <w:rPr>
          <w:rFonts w:ascii="Times New Roman" w:hAnsi="Times New Roman" w:cs="Times New Roman"/>
        </w:rPr>
        <w:t>13. Krishnamoorthy, G., Sadulla, S., Sehgal, P.K. and Mandal, A.B.,Greener approach to leather tanning process: D-Lysine aldehyde as novel tanning agent for chrome-free tanning,</w:t>
      </w:r>
      <w:r w:rsidRPr="00204E7B">
        <w:rPr>
          <w:rFonts w:ascii="Times New Roman" w:hAnsi="Times New Roman" w:cs="Times New Roman"/>
          <w:i/>
        </w:rPr>
        <w:t>Journal of Cleaner Production</w:t>
      </w:r>
      <w:r w:rsidRPr="00204E7B">
        <w:rPr>
          <w:rFonts w:ascii="Times New Roman" w:hAnsi="Times New Roman" w:cs="Times New Roman"/>
        </w:rPr>
        <w:t xml:space="preserve">, </w:t>
      </w:r>
      <w:r w:rsidRPr="00204E7B">
        <w:rPr>
          <w:rFonts w:ascii="Times New Roman" w:hAnsi="Times New Roman" w:cs="Times New Roman"/>
          <w:b/>
        </w:rPr>
        <w:t>42</w:t>
      </w:r>
      <w:r w:rsidRPr="00204E7B">
        <w:rPr>
          <w:rFonts w:ascii="Times New Roman" w:hAnsi="Times New Roman" w:cs="Times New Roman"/>
        </w:rPr>
        <w:t>, 277-286, 2013.</w:t>
      </w:r>
    </w:p>
    <w:p w14:paraId="6959C1F6" w14:textId="77777777" w:rsidR="00204E7B" w:rsidRPr="00204E7B" w:rsidRDefault="00204E7B" w:rsidP="00204E7B">
      <w:pPr>
        <w:pStyle w:val="EndNoteBibliography"/>
        <w:rPr>
          <w:rFonts w:ascii="Times New Roman" w:hAnsi="Times New Roman" w:cs="Times New Roman"/>
        </w:rPr>
      </w:pPr>
      <w:r w:rsidRPr="00204E7B">
        <w:rPr>
          <w:rFonts w:ascii="Times New Roman" w:hAnsi="Times New Roman" w:cs="Times New Roman"/>
        </w:rPr>
        <w:t>14. China, C.R., Hilonga, A., Nyandoro, S.S., Schroepfer, M., Kanth, S.V., Meyer, M. and Njau, K.N.,Suitability of selected vegetable tannins traditionally used in leather making in Tanzania,</w:t>
      </w:r>
      <w:r w:rsidRPr="00204E7B">
        <w:rPr>
          <w:rFonts w:ascii="Times New Roman" w:hAnsi="Times New Roman" w:cs="Times New Roman"/>
          <w:i/>
        </w:rPr>
        <w:t>Journal of Cleaner Production</w:t>
      </w:r>
      <w:r w:rsidRPr="00204E7B">
        <w:rPr>
          <w:rFonts w:ascii="Times New Roman" w:hAnsi="Times New Roman" w:cs="Times New Roman"/>
        </w:rPr>
        <w:t xml:space="preserve">, </w:t>
      </w:r>
      <w:r w:rsidRPr="00204E7B">
        <w:rPr>
          <w:rFonts w:ascii="Times New Roman" w:hAnsi="Times New Roman" w:cs="Times New Roman"/>
          <w:b/>
        </w:rPr>
        <w:t>251</w:t>
      </w:r>
      <w:r w:rsidRPr="00204E7B">
        <w:rPr>
          <w:rFonts w:ascii="Times New Roman" w:hAnsi="Times New Roman" w:cs="Times New Roman"/>
        </w:rPr>
        <w:t>, 119687, 2020.</w:t>
      </w:r>
    </w:p>
    <w:p w14:paraId="5D2BC2E6" w14:textId="77777777" w:rsidR="00204E7B" w:rsidRPr="00204E7B" w:rsidRDefault="00204E7B" w:rsidP="00204E7B">
      <w:pPr>
        <w:pStyle w:val="EndNoteBibliography"/>
        <w:rPr>
          <w:rFonts w:ascii="Times New Roman" w:hAnsi="Times New Roman" w:cs="Times New Roman"/>
        </w:rPr>
      </w:pPr>
      <w:r w:rsidRPr="00204E7B">
        <w:rPr>
          <w:rFonts w:ascii="Times New Roman" w:hAnsi="Times New Roman" w:cs="Times New Roman"/>
        </w:rPr>
        <w:t>15. Mustafa, G., Arshad, M., Bano, I. and Abbas, M.,Biotechnological applications of sugarcane bagasse and sugar beet molasses,</w:t>
      </w:r>
      <w:r w:rsidRPr="00204E7B">
        <w:rPr>
          <w:rFonts w:ascii="Times New Roman" w:hAnsi="Times New Roman" w:cs="Times New Roman"/>
          <w:i/>
        </w:rPr>
        <w:t>Biomass Conversion and Biorefinery</w:t>
      </w:r>
      <w:r w:rsidRPr="00204E7B">
        <w:rPr>
          <w:rFonts w:ascii="Times New Roman" w:hAnsi="Times New Roman" w:cs="Times New Roman"/>
        </w:rPr>
        <w:t xml:space="preserve">, </w:t>
      </w:r>
      <w:r w:rsidRPr="00204E7B">
        <w:rPr>
          <w:rFonts w:ascii="Times New Roman" w:hAnsi="Times New Roman" w:cs="Times New Roman"/>
          <w:b/>
        </w:rPr>
        <w:t>13</w:t>
      </w:r>
      <w:r w:rsidRPr="00204E7B">
        <w:rPr>
          <w:rFonts w:ascii="Times New Roman" w:hAnsi="Times New Roman" w:cs="Times New Roman"/>
        </w:rPr>
        <w:t>, 1489-1501, 2023.</w:t>
      </w:r>
    </w:p>
    <w:p w14:paraId="0C0F6536" w14:textId="77777777" w:rsidR="00204E7B" w:rsidRPr="00204E7B" w:rsidRDefault="00204E7B" w:rsidP="00204E7B">
      <w:pPr>
        <w:pStyle w:val="EndNoteBibliography"/>
        <w:rPr>
          <w:rFonts w:ascii="Times New Roman" w:hAnsi="Times New Roman" w:cs="Times New Roman"/>
        </w:rPr>
      </w:pPr>
      <w:r w:rsidRPr="00204E7B">
        <w:rPr>
          <w:rFonts w:ascii="Times New Roman" w:hAnsi="Times New Roman" w:cs="Times New Roman"/>
        </w:rPr>
        <w:t>16. Sheldon, R.A. and Brady, D.,Green Chemistry, Biocatalysis, and the Chemical Industry of the Future,</w:t>
      </w:r>
      <w:r w:rsidRPr="00204E7B">
        <w:rPr>
          <w:rFonts w:ascii="Times New Roman" w:hAnsi="Times New Roman" w:cs="Times New Roman"/>
          <w:i/>
        </w:rPr>
        <w:t>Chemsuschem</w:t>
      </w:r>
      <w:r w:rsidRPr="00204E7B">
        <w:rPr>
          <w:rFonts w:ascii="Times New Roman" w:hAnsi="Times New Roman" w:cs="Times New Roman"/>
        </w:rPr>
        <w:t xml:space="preserve">, </w:t>
      </w:r>
      <w:r w:rsidRPr="00204E7B">
        <w:rPr>
          <w:rFonts w:ascii="Times New Roman" w:hAnsi="Times New Roman" w:cs="Times New Roman"/>
          <w:b/>
        </w:rPr>
        <w:t>15</w:t>
      </w:r>
      <w:r w:rsidRPr="00204E7B">
        <w:rPr>
          <w:rFonts w:ascii="Times New Roman" w:hAnsi="Times New Roman" w:cs="Times New Roman"/>
        </w:rPr>
        <w:t>, e202102628, 2022.</w:t>
      </w:r>
    </w:p>
    <w:p w14:paraId="5A25DEB6" w14:textId="77777777" w:rsidR="00204E7B" w:rsidRPr="00204E7B" w:rsidRDefault="00204E7B" w:rsidP="00204E7B">
      <w:pPr>
        <w:pStyle w:val="EndNoteBibliography"/>
        <w:rPr>
          <w:rFonts w:ascii="Times New Roman" w:hAnsi="Times New Roman" w:cs="Times New Roman"/>
        </w:rPr>
      </w:pPr>
      <w:r w:rsidRPr="00204E7B">
        <w:rPr>
          <w:rFonts w:ascii="Times New Roman" w:hAnsi="Times New Roman" w:cs="Times New Roman"/>
        </w:rPr>
        <w:t>17. Chandel, A.K., Garlapati, V.K., Singh, A.K., F., F.A. and Silva, S.S.,The path forward for lignocellulose biorefineries: Bottlenecks, solutions, and perspective on commercialization,</w:t>
      </w:r>
      <w:r w:rsidRPr="00204E7B">
        <w:rPr>
          <w:rFonts w:ascii="Times New Roman" w:hAnsi="Times New Roman" w:cs="Times New Roman"/>
          <w:i/>
        </w:rPr>
        <w:t>Bioresource Technology</w:t>
      </w:r>
      <w:r w:rsidRPr="00204E7B">
        <w:rPr>
          <w:rFonts w:ascii="Times New Roman" w:hAnsi="Times New Roman" w:cs="Times New Roman"/>
        </w:rPr>
        <w:t xml:space="preserve">, </w:t>
      </w:r>
      <w:r w:rsidRPr="00204E7B">
        <w:rPr>
          <w:rFonts w:ascii="Times New Roman" w:hAnsi="Times New Roman" w:cs="Times New Roman"/>
          <w:b/>
        </w:rPr>
        <w:t>264</w:t>
      </w:r>
      <w:r w:rsidRPr="00204E7B">
        <w:rPr>
          <w:rFonts w:ascii="Times New Roman" w:hAnsi="Times New Roman" w:cs="Times New Roman"/>
        </w:rPr>
        <w:t>, 370-381, 2018.</w:t>
      </w:r>
    </w:p>
    <w:p w14:paraId="5A4D0543" w14:textId="77777777" w:rsidR="00204E7B" w:rsidRPr="00204E7B" w:rsidRDefault="00204E7B" w:rsidP="00204E7B">
      <w:pPr>
        <w:pStyle w:val="EndNoteBibliography"/>
        <w:rPr>
          <w:rFonts w:ascii="Times New Roman" w:hAnsi="Times New Roman" w:cs="Times New Roman"/>
        </w:rPr>
      </w:pPr>
      <w:r w:rsidRPr="00204E7B">
        <w:rPr>
          <w:rFonts w:ascii="Times New Roman" w:hAnsi="Times New Roman" w:cs="Times New Roman"/>
        </w:rPr>
        <w:t>18. Zolek, T.Z., Izdebska, J. and Tryznowski, M.,Branched polyglycerols as performance additives for water-based flexographic printing inks,</w:t>
      </w:r>
      <w:r w:rsidRPr="00204E7B">
        <w:rPr>
          <w:rFonts w:ascii="Times New Roman" w:hAnsi="Times New Roman" w:cs="Times New Roman"/>
          <w:i/>
        </w:rPr>
        <w:t>Progress in Organic Coatings</w:t>
      </w:r>
      <w:r w:rsidRPr="00204E7B">
        <w:rPr>
          <w:rFonts w:ascii="Times New Roman" w:hAnsi="Times New Roman" w:cs="Times New Roman"/>
        </w:rPr>
        <w:t xml:space="preserve">, </w:t>
      </w:r>
      <w:r w:rsidRPr="00204E7B">
        <w:rPr>
          <w:rFonts w:ascii="Times New Roman" w:hAnsi="Times New Roman" w:cs="Times New Roman"/>
          <w:b/>
        </w:rPr>
        <w:t>78</w:t>
      </w:r>
      <w:r w:rsidRPr="00204E7B">
        <w:rPr>
          <w:rFonts w:ascii="Times New Roman" w:hAnsi="Times New Roman" w:cs="Times New Roman"/>
        </w:rPr>
        <w:t>, 334-339, 2015.</w:t>
      </w:r>
    </w:p>
    <w:p w14:paraId="2B8967FD" w14:textId="77777777" w:rsidR="00204E7B" w:rsidRPr="00204E7B" w:rsidRDefault="00204E7B" w:rsidP="00204E7B">
      <w:pPr>
        <w:pStyle w:val="EndNoteBibliography"/>
        <w:rPr>
          <w:rFonts w:ascii="Times New Roman" w:hAnsi="Times New Roman" w:cs="Times New Roman"/>
        </w:rPr>
      </w:pPr>
      <w:r w:rsidRPr="00204E7B">
        <w:rPr>
          <w:rFonts w:ascii="Times New Roman" w:hAnsi="Times New Roman" w:cs="Times New Roman"/>
        </w:rPr>
        <w:t>19. Maminski, M.L., Parzuchowski, P.G., Trojanowska, A. and Dziewulski, S.,Fast-curing polyurethane adhesives derived from environmentally friendly hyperbranched polyglycerols - The effect of macromonomer structure,</w:t>
      </w:r>
      <w:r w:rsidRPr="00204E7B">
        <w:rPr>
          <w:rFonts w:ascii="Times New Roman" w:hAnsi="Times New Roman" w:cs="Times New Roman"/>
          <w:i/>
        </w:rPr>
        <w:t>Biomass &amp; Bioenergy</w:t>
      </w:r>
      <w:r w:rsidRPr="00204E7B">
        <w:rPr>
          <w:rFonts w:ascii="Times New Roman" w:hAnsi="Times New Roman" w:cs="Times New Roman"/>
        </w:rPr>
        <w:t xml:space="preserve">, </w:t>
      </w:r>
      <w:r w:rsidRPr="00204E7B">
        <w:rPr>
          <w:rFonts w:ascii="Times New Roman" w:hAnsi="Times New Roman" w:cs="Times New Roman"/>
          <w:b/>
        </w:rPr>
        <w:t>35</w:t>
      </w:r>
      <w:r w:rsidRPr="00204E7B">
        <w:rPr>
          <w:rFonts w:ascii="Times New Roman" w:hAnsi="Times New Roman" w:cs="Times New Roman"/>
        </w:rPr>
        <w:t>, 4461-4468, 2011.</w:t>
      </w:r>
    </w:p>
    <w:p w14:paraId="7CF25F02" w14:textId="77777777" w:rsidR="00204E7B" w:rsidRPr="00204E7B" w:rsidRDefault="00204E7B" w:rsidP="00204E7B">
      <w:pPr>
        <w:pStyle w:val="EndNoteBibliography"/>
        <w:rPr>
          <w:rFonts w:ascii="Times New Roman" w:hAnsi="Times New Roman" w:cs="Times New Roman"/>
        </w:rPr>
      </w:pPr>
      <w:r w:rsidRPr="00204E7B">
        <w:rPr>
          <w:rFonts w:ascii="Times New Roman" w:hAnsi="Times New Roman" w:cs="Times New Roman"/>
        </w:rPr>
        <w:t>20. Wang, G.T., Li, L.L., Lan, J.B., Chen, L.J. and You, J.S.,Biomimetic crystallization of calcium carbonate spherules controlled by hyperbranched polyglycerols,</w:t>
      </w:r>
      <w:r w:rsidRPr="00204E7B">
        <w:rPr>
          <w:rFonts w:ascii="Times New Roman" w:hAnsi="Times New Roman" w:cs="Times New Roman"/>
          <w:i/>
        </w:rPr>
        <w:t>Journal of Materials Chemistry</w:t>
      </w:r>
      <w:r w:rsidRPr="00204E7B">
        <w:rPr>
          <w:rFonts w:ascii="Times New Roman" w:hAnsi="Times New Roman" w:cs="Times New Roman"/>
        </w:rPr>
        <w:t xml:space="preserve">, </w:t>
      </w:r>
      <w:r w:rsidRPr="00204E7B">
        <w:rPr>
          <w:rFonts w:ascii="Times New Roman" w:hAnsi="Times New Roman" w:cs="Times New Roman"/>
          <w:b/>
        </w:rPr>
        <w:t>18</w:t>
      </w:r>
      <w:r w:rsidRPr="00204E7B">
        <w:rPr>
          <w:rFonts w:ascii="Times New Roman" w:hAnsi="Times New Roman" w:cs="Times New Roman"/>
        </w:rPr>
        <w:t>, 2789-2797, 2008.</w:t>
      </w:r>
    </w:p>
    <w:p w14:paraId="4BF12F36" w14:textId="77777777" w:rsidR="00204E7B" w:rsidRPr="00204E7B" w:rsidRDefault="00204E7B" w:rsidP="00204E7B">
      <w:pPr>
        <w:pStyle w:val="EndNoteBibliography"/>
        <w:rPr>
          <w:rFonts w:ascii="Times New Roman" w:hAnsi="Times New Roman" w:cs="Times New Roman"/>
        </w:rPr>
      </w:pPr>
      <w:r w:rsidRPr="00204E7B">
        <w:rPr>
          <w:rFonts w:ascii="Times New Roman" w:hAnsi="Times New Roman" w:cs="Times New Roman"/>
        </w:rPr>
        <w:t>21. Paulus, F., Weiss, M.E.R., Steinhilber, D., Nikitin, A.N., Schütte, C. and Haag, R.,Anionic Ring-Opening Polymerization Simulations for Hyperbranched Polyglycerols with Defined Molecular Weights,</w:t>
      </w:r>
      <w:r w:rsidRPr="00204E7B">
        <w:rPr>
          <w:rFonts w:ascii="Times New Roman" w:hAnsi="Times New Roman" w:cs="Times New Roman"/>
          <w:i/>
        </w:rPr>
        <w:t>Macromolecules</w:t>
      </w:r>
      <w:r w:rsidRPr="00204E7B">
        <w:rPr>
          <w:rFonts w:ascii="Times New Roman" w:hAnsi="Times New Roman" w:cs="Times New Roman"/>
        </w:rPr>
        <w:t xml:space="preserve">, </w:t>
      </w:r>
      <w:r w:rsidRPr="00204E7B">
        <w:rPr>
          <w:rFonts w:ascii="Times New Roman" w:hAnsi="Times New Roman" w:cs="Times New Roman"/>
          <w:b/>
        </w:rPr>
        <w:t>46</w:t>
      </w:r>
      <w:r w:rsidRPr="00204E7B">
        <w:rPr>
          <w:rFonts w:ascii="Times New Roman" w:hAnsi="Times New Roman" w:cs="Times New Roman"/>
        </w:rPr>
        <w:t>, 8458-8466, 2013.</w:t>
      </w:r>
    </w:p>
    <w:p w14:paraId="286D8D43" w14:textId="77777777" w:rsidR="00204E7B" w:rsidRPr="00204E7B" w:rsidRDefault="00204E7B" w:rsidP="00204E7B">
      <w:pPr>
        <w:pStyle w:val="EndNoteBibliography"/>
        <w:rPr>
          <w:rFonts w:ascii="Times New Roman" w:hAnsi="Times New Roman" w:cs="Times New Roman"/>
        </w:rPr>
      </w:pPr>
      <w:r w:rsidRPr="00204E7B">
        <w:rPr>
          <w:rFonts w:ascii="Times New Roman" w:hAnsi="Times New Roman" w:cs="Times New Roman"/>
        </w:rPr>
        <w:lastRenderedPageBreak/>
        <w:t>22. DANIEL, W., SALAH, E.S. and HOLGER, F.,Hyperbranched Polyglycerols From the controlled synthesis of biocompatible polyether polyols to multipurpose application.pdf&gt;,</w:t>
      </w:r>
      <w:r w:rsidRPr="00204E7B">
        <w:rPr>
          <w:rFonts w:ascii="Times New Roman" w:hAnsi="Times New Roman" w:cs="Times New Roman"/>
          <w:i/>
        </w:rPr>
        <w:t>ACCOUNTS OF CHEMICAL RESEARCH</w:t>
      </w:r>
      <w:r w:rsidRPr="00204E7B">
        <w:rPr>
          <w:rFonts w:ascii="Times New Roman" w:hAnsi="Times New Roman" w:cs="Times New Roman"/>
        </w:rPr>
        <w:t xml:space="preserve">, </w:t>
      </w:r>
      <w:r w:rsidRPr="00204E7B">
        <w:rPr>
          <w:rFonts w:ascii="Times New Roman" w:hAnsi="Times New Roman" w:cs="Times New Roman"/>
          <w:b/>
        </w:rPr>
        <w:t>43</w:t>
      </w:r>
      <w:r w:rsidRPr="00204E7B">
        <w:rPr>
          <w:rFonts w:ascii="Times New Roman" w:hAnsi="Times New Roman" w:cs="Times New Roman"/>
        </w:rPr>
        <w:t>, 129-141, 2010.</w:t>
      </w:r>
    </w:p>
    <w:p w14:paraId="297F2C09" w14:textId="77777777" w:rsidR="00204E7B" w:rsidRPr="00204E7B" w:rsidRDefault="00204E7B" w:rsidP="00204E7B">
      <w:pPr>
        <w:pStyle w:val="EndNoteBibliography"/>
        <w:rPr>
          <w:rFonts w:ascii="Times New Roman" w:hAnsi="Times New Roman" w:cs="Times New Roman"/>
        </w:rPr>
      </w:pPr>
      <w:r w:rsidRPr="00204E7B">
        <w:rPr>
          <w:rFonts w:ascii="Times New Roman" w:hAnsi="Times New Roman" w:cs="Times New Roman"/>
        </w:rPr>
        <w:t>23. Yao, Q., Wang, Y.T., Chen, H.L., Huang, H.H. and Liu, B.L.,Mechanism of High Chrome Uptake of Tanning Pickled Pelt by Carboxyl-Terminated Hyper-Branched Polymer Combination Chrome Tanning,</w:t>
      </w:r>
      <w:r w:rsidRPr="00204E7B">
        <w:rPr>
          <w:rFonts w:ascii="Times New Roman" w:hAnsi="Times New Roman" w:cs="Times New Roman"/>
          <w:i/>
        </w:rPr>
        <w:t>ChemistrySelect</w:t>
      </w:r>
      <w:r w:rsidRPr="00204E7B">
        <w:rPr>
          <w:rFonts w:ascii="Times New Roman" w:hAnsi="Times New Roman" w:cs="Times New Roman"/>
        </w:rPr>
        <w:t xml:space="preserve">, </w:t>
      </w:r>
      <w:r w:rsidRPr="00204E7B">
        <w:rPr>
          <w:rFonts w:ascii="Times New Roman" w:hAnsi="Times New Roman" w:cs="Times New Roman"/>
          <w:b/>
        </w:rPr>
        <w:t>4</w:t>
      </w:r>
      <w:r w:rsidRPr="00204E7B">
        <w:rPr>
          <w:rFonts w:ascii="Times New Roman" w:hAnsi="Times New Roman" w:cs="Times New Roman"/>
        </w:rPr>
        <w:t>, 670-680, 2019.</w:t>
      </w:r>
    </w:p>
    <w:p w14:paraId="12BCA108" w14:textId="77777777" w:rsidR="00204E7B" w:rsidRPr="00204E7B" w:rsidRDefault="00204E7B" w:rsidP="00204E7B">
      <w:pPr>
        <w:pStyle w:val="EndNoteBibliography"/>
        <w:rPr>
          <w:rFonts w:ascii="Times New Roman" w:hAnsi="Times New Roman" w:cs="Times New Roman"/>
        </w:rPr>
      </w:pPr>
      <w:r w:rsidRPr="00204E7B">
        <w:rPr>
          <w:rFonts w:ascii="Times New Roman" w:hAnsi="Times New Roman" w:cs="Times New Roman"/>
        </w:rPr>
        <w:t>24. Ding, W., Yi, Y.D., Wang, Y.N., Zhou, J.F. and Shi, B.,Preparation of a Highly Effective Organic Tanning Agent with Wide Molecular Weight Distribution from Bio-Renewable Sodium Alginate,</w:t>
      </w:r>
      <w:r w:rsidRPr="00204E7B">
        <w:rPr>
          <w:rFonts w:ascii="Times New Roman" w:hAnsi="Times New Roman" w:cs="Times New Roman"/>
          <w:i/>
        </w:rPr>
        <w:t>Chemistryselect</w:t>
      </w:r>
      <w:r w:rsidRPr="00204E7B">
        <w:rPr>
          <w:rFonts w:ascii="Times New Roman" w:hAnsi="Times New Roman" w:cs="Times New Roman"/>
        </w:rPr>
        <w:t xml:space="preserve">, </w:t>
      </w:r>
      <w:r w:rsidRPr="00204E7B">
        <w:rPr>
          <w:rFonts w:ascii="Times New Roman" w:hAnsi="Times New Roman" w:cs="Times New Roman"/>
          <w:b/>
        </w:rPr>
        <w:t>3</w:t>
      </w:r>
      <w:r w:rsidRPr="00204E7B">
        <w:rPr>
          <w:rFonts w:ascii="Times New Roman" w:hAnsi="Times New Roman" w:cs="Times New Roman"/>
        </w:rPr>
        <w:t>, 12330-12335, 2018.</w:t>
      </w:r>
    </w:p>
    <w:p w14:paraId="124AD1B7" w14:textId="77777777" w:rsidR="00204E7B" w:rsidRPr="00204E7B" w:rsidRDefault="00204E7B" w:rsidP="00204E7B">
      <w:pPr>
        <w:pStyle w:val="EndNoteBibliography"/>
        <w:rPr>
          <w:rFonts w:ascii="Times New Roman" w:hAnsi="Times New Roman" w:cs="Times New Roman"/>
        </w:rPr>
      </w:pPr>
      <w:r w:rsidRPr="00204E7B">
        <w:rPr>
          <w:rFonts w:ascii="Times New Roman" w:hAnsi="Times New Roman" w:cs="Times New Roman"/>
        </w:rPr>
        <w:t>25. Ding, W., Wang, Y.N., Zhou, J.F. and Shi, B.,Effect of structure features of polysaccharides on properties of dialdehyde polysaccharide tanning agent,</w:t>
      </w:r>
      <w:r w:rsidRPr="00204E7B">
        <w:rPr>
          <w:rFonts w:ascii="Times New Roman" w:hAnsi="Times New Roman" w:cs="Times New Roman"/>
          <w:i/>
        </w:rPr>
        <w:t>Carbohydrate Polymers</w:t>
      </w:r>
      <w:r w:rsidRPr="00204E7B">
        <w:rPr>
          <w:rFonts w:ascii="Times New Roman" w:hAnsi="Times New Roman" w:cs="Times New Roman"/>
        </w:rPr>
        <w:t xml:space="preserve">, </w:t>
      </w:r>
      <w:r w:rsidRPr="00204E7B">
        <w:rPr>
          <w:rFonts w:ascii="Times New Roman" w:hAnsi="Times New Roman" w:cs="Times New Roman"/>
          <w:b/>
        </w:rPr>
        <w:t>201</w:t>
      </w:r>
      <w:r w:rsidRPr="00204E7B">
        <w:rPr>
          <w:rFonts w:ascii="Times New Roman" w:hAnsi="Times New Roman" w:cs="Times New Roman"/>
        </w:rPr>
        <w:t>, 549-556, 2018.</w:t>
      </w:r>
    </w:p>
    <w:p w14:paraId="3538EBA7" w14:textId="77777777" w:rsidR="00204E7B" w:rsidRPr="00204E7B" w:rsidRDefault="00204E7B" w:rsidP="00204E7B">
      <w:pPr>
        <w:pStyle w:val="EndNoteBibliography"/>
        <w:rPr>
          <w:rFonts w:ascii="Times New Roman" w:hAnsi="Times New Roman" w:cs="Times New Roman"/>
        </w:rPr>
      </w:pPr>
      <w:r w:rsidRPr="00204E7B">
        <w:rPr>
          <w:rFonts w:ascii="Times New Roman" w:hAnsi="Times New Roman" w:cs="Times New Roman"/>
        </w:rPr>
        <w:t>26. Ding, W., Zhou, J.F., Zeng, Y.H., Wang, Y.N. and Shi, B.,Preparation of oxidized sodium alginate with different molecular weights and its application for crosslinking collagen fiber,</w:t>
      </w:r>
      <w:r w:rsidRPr="00204E7B">
        <w:rPr>
          <w:rFonts w:ascii="Times New Roman" w:hAnsi="Times New Roman" w:cs="Times New Roman"/>
          <w:i/>
        </w:rPr>
        <w:t>Carbohydrate Polymers</w:t>
      </w:r>
      <w:r w:rsidRPr="00204E7B">
        <w:rPr>
          <w:rFonts w:ascii="Times New Roman" w:hAnsi="Times New Roman" w:cs="Times New Roman"/>
        </w:rPr>
        <w:t xml:space="preserve">, </w:t>
      </w:r>
      <w:r w:rsidRPr="00204E7B">
        <w:rPr>
          <w:rFonts w:ascii="Times New Roman" w:hAnsi="Times New Roman" w:cs="Times New Roman"/>
          <w:b/>
        </w:rPr>
        <w:t>157</w:t>
      </w:r>
      <w:r w:rsidRPr="00204E7B">
        <w:rPr>
          <w:rFonts w:ascii="Times New Roman" w:hAnsi="Times New Roman" w:cs="Times New Roman"/>
        </w:rPr>
        <w:t>, 1650-1656, 2017.</w:t>
      </w:r>
    </w:p>
    <w:p w14:paraId="10CCB7CF" w14:textId="77777777" w:rsidR="00204E7B" w:rsidRPr="00204E7B" w:rsidRDefault="00204E7B" w:rsidP="00204E7B">
      <w:pPr>
        <w:pStyle w:val="EndNoteBibliography"/>
        <w:rPr>
          <w:rFonts w:ascii="Times New Roman" w:hAnsi="Times New Roman" w:cs="Times New Roman"/>
        </w:rPr>
      </w:pPr>
      <w:r w:rsidRPr="00204E7B">
        <w:rPr>
          <w:rFonts w:ascii="Times New Roman" w:hAnsi="Times New Roman" w:cs="Times New Roman"/>
        </w:rPr>
        <w:t>27. Gao, D.G., Cheng, Y.M., Wang, P.P., Li, F., Wu, Y.K., Lyu, B., Ma, J.Z. and Qin, J.B.,An eco-friendly approach for leather manufacture based on P(POSS-MAA)-aluminum tanning agent combination tannage,</w:t>
      </w:r>
      <w:r w:rsidRPr="00204E7B">
        <w:rPr>
          <w:rFonts w:ascii="Times New Roman" w:hAnsi="Times New Roman" w:cs="Times New Roman"/>
          <w:i/>
        </w:rPr>
        <w:t>Journal of Cleaner Production</w:t>
      </w:r>
      <w:r w:rsidRPr="00204E7B">
        <w:rPr>
          <w:rFonts w:ascii="Times New Roman" w:hAnsi="Times New Roman" w:cs="Times New Roman"/>
        </w:rPr>
        <w:t xml:space="preserve">, </w:t>
      </w:r>
      <w:r w:rsidRPr="00204E7B">
        <w:rPr>
          <w:rFonts w:ascii="Times New Roman" w:hAnsi="Times New Roman" w:cs="Times New Roman"/>
          <w:b/>
        </w:rPr>
        <w:t>257</w:t>
      </w:r>
      <w:r w:rsidRPr="00204E7B">
        <w:rPr>
          <w:rFonts w:ascii="Times New Roman" w:hAnsi="Times New Roman" w:cs="Times New Roman"/>
        </w:rPr>
        <w:t>, 120546, 2020.</w:t>
      </w:r>
    </w:p>
    <w:p w14:paraId="30217F0C" w14:textId="77777777" w:rsidR="00204E7B" w:rsidRPr="00204E7B" w:rsidRDefault="00204E7B" w:rsidP="00204E7B">
      <w:pPr>
        <w:pStyle w:val="EndNoteBibliography"/>
        <w:rPr>
          <w:rFonts w:ascii="Times New Roman" w:hAnsi="Times New Roman" w:cs="Times New Roman"/>
        </w:rPr>
      </w:pPr>
      <w:r w:rsidRPr="00204E7B">
        <w:rPr>
          <w:rFonts w:ascii="Times New Roman" w:hAnsi="Times New Roman" w:cs="Times New Roman"/>
        </w:rPr>
        <w:t>28. Lyu, B., Chang, R., Gao, D.G. and Ma, J.Z.,Chromium Footprint Reduction: Nanocomposites as Efficient Pretanning Agents for Cowhide Shoe Upper Leather,</w:t>
      </w:r>
      <w:r w:rsidRPr="00204E7B">
        <w:rPr>
          <w:rFonts w:ascii="Times New Roman" w:hAnsi="Times New Roman" w:cs="Times New Roman"/>
          <w:i/>
        </w:rPr>
        <w:t>Acs Sustainable Chemistry &amp; Engineering</w:t>
      </w:r>
      <w:r w:rsidRPr="00204E7B">
        <w:rPr>
          <w:rFonts w:ascii="Times New Roman" w:hAnsi="Times New Roman" w:cs="Times New Roman"/>
        </w:rPr>
        <w:t xml:space="preserve">, </w:t>
      </w:r>
      <w:r w:rsidRPr="00204E7B">
        <w:rPr>
          <w:rFonts w:ascii="Times New Roman" w:hAnsi="Times New Roman" w:cs="Times New Roman"/>
          <w:b/>
        </w:rPr>
        <w:t>6</w:t>
      </w:r>
      <w:r w:rsidRPr="00204E7B">
        <w:rPr>
          <w:rFonts w:ascii="Times New Roman" w:hAnsi="Times New Roman" w:cs="Times New Roman"/>
        </w:rPr>
        <w:t>, 5413-5423, 2018.</w:t>
      </w:r>
    </w:p>
    <w:p w14:paraId="5D51F24A" w14:textId="77777777" w:rsidR="00204E7B" w:rsidRPr="00204E7B" w:rsidRDefault="00204E7B" w:rsidP="00204E7B">
      <w:pPr>
        <w:pStyle w:val="EndNoteBibliography"/>
        <w:rPr>
          <w:rFonts w:ascii="Times New Roman" w:hAnsi="Times New Roman" w:cs="Times New Roman"/>
        </w:rPr>
      </w:pPr>
      <w:r w:rsidRPr="00204E7B">
        <w:rPr>
          <w:rFonts w:ascii="Times New Roman" w:hAnsi="Times New Roman" w:cs="Times New Roman"/>
        </w:rPr>
        <w:t>29. Zhang, C.X., Lin, J., Jia, X.J. and Peng, B.Y.,A salt-free and chromium discharge minimizing tanning technology: the novel cleaner integrated chrome tanning process,</w:t>
      </w:r>
      <w:r w:rsidRPr="00204E7B">
        <w:rPr>
          <w:rFonts w:ascii="Times New Roman" w:hAnsi="Times New Roman" w:cs="Times New Roman"/>
          <w:i/>
        </w:rPr>
        <w:t>Journal of Cleaner Production</w:t>
      </w:r>
      <w:r w:rsidRPr="00204E7B">
        <w:rPr>
          <w:rFonts w:ascii="Times New Roman" w:hAnsi="Times New Roman" w:cs="Times New Roman"/>
        </w:rPr>
        <w:t xml:space="preserve">, </w:t>
      </w:r>
      <w:r w:rsidRPr="00204E7B">
        <w:rPr>
          <w:rFonts w:ascii="Times New Roman" w:hAnsi="Times New Roman" w:cs="Times New Roman"/>
          <w:b/>
        </w:rPr>
        <w:t>112</w:t>
      </w:r>
      <w:r w:rsidRPr="00204E7B">
        <w:rPr>
          <w:rFonts w:ascii="Times New Roman" w:hAnsi="Times New Roman" w:cs="Times New Roman"/>
        </w:rPr>
        <w:t>, 1055-1063, 2016.</w:t>
      </w:r>
    </w:p>
    <w:p w14:paraId="0F820834" w14:textId="4A07CD5B" w:rsidR="002B0A74" w:rsidRPr="00646F4B" w:rsidRDefault="0089650B">
      <w:pPr>
        <w:autoSpaceDE w:val="0"/>
        <w:autoSpaceDN w:val="0"/>
        <w:adjustRightInd w:val="0"/>
        <w:rPr>
          <w:rFonts w:ascii="Times New Roman" w:hAnsi="Times New Roman" w:cs="Times New Roman"/>
          <w:i/>
          <w:iCs/>
          <w:lang w:val="en-US"/>
        </w:rPr>
      </w:pPr>
      <w:r w:rsidRPr="00646F4B">
        <w:rPr>
          <w:rFonts w:ascii="Times New Roman" w:hAnsi="Times New Roman" w:cs="Times New Roman"/>
          <w:i/>
          <w:iCs/>
          <w:lang w:val="en-US"/>
        </w:rPr>
        <w:fldChar w:fldCharType="end"/>
      </w:r>
    </w:p>
    <w:sectPr w:rsidR="002B0A74" w:rsidRPr="00646F4B" w:rsidSect="00481B22">
      <w:headerReference w:type="default" r:id="rId16"/>
      <w:footerReference w:type="default" r:id="rId17"/>
      <w:pgSz w:w="11906" w:h="16838"/>
      <w:pgMar w:top="1418" w:right="1418" w:bottom="1418" w:left="1418" w:header="0" w:footer="0" w:gutter="0"/>
      <w:cols w:space="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857E78D" w14:textId="77777777" w:rsidR="00CE5014" w:rsidRDefault="00CE5014">
      <w:r>
        <w:separator/>
      </w:r>
    </w:p>
  </w:endnote>
  <w:endnote w:type="continuationSeparator" w:id="0">
    <w:p w14:paraId="1E35BA1B" w14:textId="77777777" w:rsidR="00CE5014" w:rsidRDefault="00CE50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等线">
    <w:altName w:val="DengXian"/>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C1ED8AE" w14:textId="77777777" w:rsidR="002B0A74" w:rsidRDefault="00777F04">
    <w:pPr>
      <w:pStyle w:val="a3"/>
      <w:rPr>
        <w:lang w:eastAsia="zh-CN"/>
      </w:rPr>
    </w:pPr>
    <w:r>
      <w:rPr>
        <w:rFonts w:hint="eastAsia"/>
        <w:noProof/>
        <w:lang w:val="en-US" w:eastAsia="zh-CN"/>
      </w:rPr>
      <w:drawing>
        <wp:anchor distT="0" distB="0" distL="114300" distR="114300" simplePos="0" relativeHeight="251659264" behindDoc="1" locked="0" layoutInCell="1" allowOverlap="1" wp14:anchorId="626A53CC" wp14:editId="358A8B22">
          <wp:simplePos x="0" y="0"/>
          <wp:positionH relativeFrom="column">
            <wp:posOffset>-899795</wp:posOffset>
          </wp:positionH>
          <wp:positionV relativeFrom="paragraph">
            <wp:posOffset>-808990</wp:posOffset>
          </wp:positionV>
          <wp:extent cx="7570470" cy="1082675"/>
          <wp:effectExtent l="0" t="0" r="0" b="3175"/>
          <wp:wrapNone/>
          <wp:docPr id="6" name="图片 6" descr="F:\工作\2023\10月\页脚png.png页脚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F:\工作\2023\10月\页脚png.png页脚png"/>
                  <pic:cNvPicPr>
                    <a:picLocks noChangeAspect="1"/>
                  </pic:cNvPicPr>
                </pic:nvPicPr>
                <pic:blipFill>
                  <a:blip r:embed="rId1"/>
                  <a:srcRect/>
                  <a:stretch>
                    <a:fillRect/>
                  </a:stretch>
                </pic:blipFill>
                <pic:spPr>
                  <a:xfrm>
                    <a:off x="0" y="0"/>
                    <a:ext cx="7570470" cy="1082675"/>
                  </a:xfrm>
                  <a:prstGeom prst="rect">
                    <a:avLst/>
                  </a:prstGeom>
                </pic:spPr>
              </pic:pic>
            </a:graphicData>
          </a:graphic>
        </wp:anchor>
      </w:drawing>
    </w:r>
  </w:p>
  <w:p w14:paraId="366B66D9" w14:textId="77777777" w:rsidR="002B0A74" w:rsidRDefault="002B0A74">
    <w:pPr>
      <w:pStyle w:val="a3"/>
      <w:ind w:leftChars="-515" w:left="-1133" w:rightChars="-515" w:right="-1133"/>
      <w:rPr>
        <w:lang w:eastAsia="zh-CN"/>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924FEDC" w14:textId="77777777" w:rsidR="00CE5014" w:rsidRDefault="00CE5014">
      <w:r>
        <w:separator/>
      </w:r>
    </w:p>
  </w:footnote>
  <w:footnote w:type="continuationSeparator" w:id="0">
    <w:p w14:paraId="065B118B" w14:textId="77777777" w:rsidR="00CE5014" w:rsidRDefault="00CE501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87A60B" w14:textId="77777777" w:rsidR="002B0A74" w:rsidRDefault="00777F04" w:rsidP="00481B22">
    <w:pPr>
      <w:pStyle w:val="a3"/>
      <w:ind w:leftChars="-515" w:left="-1133" w:rightChars="-515" w:right="-1133"/>
      <w:rPr>
        <w:lang w:eastAsia="zh-CN"/>
      </w:rPr>
    </w:pPr>
    <w:r>
      <w:rPr>
        <w:rFonts w:hint="eastAsia"/>
        <w:noProof/>
        <w:lang w:val="en-US" w:eastAsia="zh-CN"/>
      </w:rPr>
      <w:drawing>
        <wp:anchor distT="0" distB="0" distL="114300" distR="114300" simplePos="0" relativeHeight="251660288" behindDoc="0" locked="0" layoutInCell="1" allowOverlap="1" wp14:anchorId="0C1BE2D6" wp14:editId="5707457C">
          <wp:simplePos x="0" y="0"/>
          <wp:positionH relativeFrom="column">
            <wp:posOffset>-719455</wp:posOffset>
          </wp:positionH>
          <wp:positionV relativeFrom="paragraph">
            <wp:posOffset>0</wp:posOffset>
          </wp:positionV>
          <wp:extent cx="7559040" cy="1100455"/>
          <wp:effectExtent l="0" t="0" r="3810" b="4445"/>
          <wp:wrapSquare wrapText="bothSides"/>
          <wp:docPr id="5" name="图片 5" descr="论文页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论文页眉"/>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59040" cy="1100455"/>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7703707F"/>
    <w:multiLevelType w:val="multilevel"/>
    <w:tmpl w:val="7703707F"/>
    <w:lvl w:ilvl="0">
      <w:start w:val="1"/>
      <w:numFmt w:val="decimal"/>
      <w:lvlText w:val="%1."/>
      <w:lvlJc w:val="left"/>
      <w:pPr>
        <w:ind w:left="720" w:hanging="360"/>
      </w:pPr>
      <w:rPr>
        <w:rFonts w:hint="default"/>
        <w:b/>
        <w:bCs/>
        <w:color w:val="000000"/>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proofState w:spelling="clean" w:grammar="clean"/>
  <w:defaultTabStop w:val="708"/>
  <w:hyphenationZone w:val="283"/>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TdlOGNiZDBhMzFlYTEwNWUwNmIzZjg4ZjNlZmY4ZTQifQ=="/>
    <w:docVar w:name="EN.InstantFormat" w:val="&lt;ENInstantFormat&gt;&lt;Enabled&gt;1&lt;/Enabled&gt;&lt;ScanUnformatted&gt;1&lt;/ScanUnformatted&gt;&lt;ScanChanges&gt;1&lt;/ScanChanges&gt;&lt;Suspended&gt;0&lt;/Suspended&gt;&lt;/ENInstantFormat&gt;"/>
    <w:docVar w:name="EN.Layout" w:val="&lt;ENLayout&gt;&lt;Style&gt;XXXVII IULTCS&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wr9ad5w9gzv2vdetd23vwwxn22dwt5rwaapz&quot;&gt;leather&lt;record-ids&gt;&lt;item&gt;551&lt;/item&gt;&lt;item&gt;946&lt;/item&gt;&lt;item&gt;1090&lt;/item&gt;&lt;item&gt;1268&lt;/item&gt;&lt;item&gt;1310&lt;/item&gt;&lt;item&gt;1315&lt;/item&gt;&lt;item&gt;1395&lt;/item&gt;&lt;item&gt;1819&lt;/item&gt;&lt;item&gt;1838&lt;/item&gt;&lt;item&gt;1870&lt;/item&gt;&lt;item&gt;1873&lt;/item&gt;&lt;item&gt;1874&lt;/item&gt;&lt;item&gt;1875&lt;/item&gt;&lt;item&gt;1891&lt;/item&gt;&lt;item&gt;1899&lt;/item&gt;&lt;item&gt;1906&lt;/item&gt;&lt;item&gt;1907&lt;/item&gt;&lt;item&gt;1917&lt;/item&gt;&lt;item&gt;1919&lt;/item&gt;&lt;item&gt;1926&lt;/item&gt;&lt;item&gt;1927&lt;/item&gt;&lt;item&gt;1928&lt;/item&gt;&lt;item&gt;1930&lt;/item&gt;&lt;item&gt;1931&lt;/item&gt;&lt;item&gt;1932&lt;/item&gt;&lt;item&gt;1933&lt;/item&gt;&lt;item&gt;1934&lt;/item&gt;&lt;item&gt;1935&lt;/item&gt;&lt;item&gt;1936&lt;/item&gt;&lt;/record-ids&gt;&lt;/item&gt;&lt;/Libraries&gt;"/>
  </w:docVars>
  <w:rsids>
    <w:rsidRoot w:val="00E87069"/>
    <w:rsid w:val="000255CB"/>
    <w:rsid w:val="00032340"/>
    <w:rsid w:val="00050762"/>
    <w:rsid w:val="00062D17"/>
    <w:rsid w:val="00070E26"/>
    <w:rsid w:val="000A1033"/>
    <w:rsid w:val="000A3F95"/>
    <w:rsid w:val="000C064D"/>
    <w:rsid w:val="000D1155"/>
    <w:rsid w:val="001023A8"/>
    <w:rsid w:val="00197E31"/>
    <w:rsid w:val="001A21BC"/>
    <w:rsid w:val="001C690A"/>
    <w:rsid w:val="00204E7B"/>
    <w:rsid w:val="00214215"/>
    <w:rsid w:val="002227BD"/>
    <w:rsid w:val="00234BD2"/>
    <w:rsid w:val="00246050"/>
    <w:rsid w:val="00284276"/>
    <w:rsid w:val="002B0A74"/>
    <w:rsid w:val="002D4DB8"/>
    <w:rsid w:val="002E1880"/>
    <w:rsid w:val="003028C5"/>
    <w:rsid w:val="003368C2"/>
    <w:rsid w:val="003565F9"/>
    <w:rsid w:val="003648EF"/>
    <w:rsid w:val="003676AE"/>
    <w:rsid w:val="003C6A93"/>
    <w:rsid w:val="004078E5"/>
    <w:rsid w:val="00412D4A"/>
    <w:rsid w:val="00417D2F"/>
    <w:rsid w:val="00443BAA"/>
    <w:rsid w:val="00455AF9"/>
    <w:rsid w:val="004634E2"/>
    <w:rsid w:val="00481B22"/>
    <w:rsid w:val="004B5789"/>
    <w:rsid w:val="004F7F7C"/>
    <w:rsid w:val="00513EE8"/>
    <w:rsid w:val="00543CA6"/>
    <w:rsid w:val="00550D7A"/>
    <w:rsid w:val="00560D40"/>
    <w:rsid w:val="00564AC4"/>
    <w:rsid w:val="00570908"/>
    <w:rsid w:val="0057164F"/>
    <w:rsid w:val="00583986"/>
    <w:rsid w:val="005B5CC7"/>
    <w:rsid w:val="005F5258"/>
    <w:rsid w:val="00612E00"/>
    <w:rsid w:val="00620EA7"/>
    <w:rsid w:val="00646F4B"/>
    <w:rsid w:val="00651495"/>
    <w:rsid w:val="00665868"/>
    <w:rsid w:val="00673B6D"/>
    <w:rsid w:val="006E0649"/>
    <w:rsid w:val="006F201C"/>
    <w:rsid w:val="006F270F"/>
    <w:rsid w:val="006F729A"/>
    <w:rsid w:val="00700586"/>
    <w:rsid w:val="0070111F"/>
    <w:rsid w:val="00702CA3"/>
    <w:rsid w:val="00717BEE"/>
    <w:rsid w:val="00736BD4"/>
    <w:rsid w:val="00777F04"/>
    <w:rsid w:val="007A5373"/>
    <w:rsid w:val="008067EB"/>
    <w:rsid w:val="00832AEA"/>
    <w:rsid w:val="00847D9F"/>
    <w:rsid w:val="00874D4C"/>
    <w:rsid w:val="0089650B"/>
    <w:rsid w:val="008A1F0F"/>
    <w:rsid w:val="008B6DDD"/>
    <w:rsid w:val="0092586F"/>
    <w:rsid w:val="009560FE"/>
    <w:rsid w:val="00966D26"/>
    <w:rsid w:val="00975945"/>
    <w:rsid w:val="009771BE"/>
    <w:rsid w:val="009B26E3"/>
    <w:rsid w:val="00A44013"/>
    <w:rsid w:val="00A6182B"/>
    <w:rsid w:val="00A618B7"/>
    <w:rsid w:val="00B12084"/>
    <w:rsid w:val="00B31E0E"/>
    <w:rsid w:val="00B4066B"/>
    <w:rsid w:val="00B86968"/>
    <w:rsid w:val="00B869B9"/>
    <w:rsid w:val="00B9112D"/>
    <w:rsid w:val="00BC282E"/>
    <w:rsid w:val="00BD28EE"/>
    <w:rsid w:val="00C51E4C"/>
    <w:rsid w:val="00C77EA7"/>
    <w:rsid w:val="00C84E7F"/>
    <w:rsid w:val="00C97EDA"/>
    <w:rsid w:val="00CA2EC7"/>
    <w:rsid w:val="00CE2D68"/>
    <w:rsid w:val="00CE5014"/>
    <w:rsid w:val="00D16173"/>
    <w:rsid w:val="00D171D4"/>
    <w:rsid w:val="00D32077"/>
    <w:rsid w:val="00D348CE"/>
    <w:rsid w:val="00D5125D"/>
    <w:rsid w:val="00D8093F"/>
    <w:rsid w:val="00D8695F"/>
    <w:rsid w:val="00DB44DE"/>
    <w:rsid w:val="00E27F92"/>
    <w:rsid w:val="00E30068"/>
    <w:rsid w:val="00E44025"/>
    <w:rsid w:val="00E61772"/>
    <w:rsid w:val="00E87069"/>
    <w:rsid w:val="00E93D97"/>
    <w:rsid w:val="00EB40D4"/>
    <w:rsid w:val="00EE0068"/>
    <w:rsid w:val="00EF1CFB"/>
    <w:rsid w:val="00F53475"/>
    <w:rsid w:val="00F56726"/>
    <w:rsid w:val="00F920A5"/>
    <w:rsid w:val="00F92481"/>
    <w:rsid w:val="00F92AB9"/>
    <w:rsid w:val="00FA6FA6"/>
    <w:rsid w:val="00FF2B37"/>
    <w:rsid w:val="012B64AF"/>
    <w:rsid w:val="1C302ED2"/>
    <w:rsid w:val="20A86A04"/>
    <w:rsid w:val="55CB3602"/>
  </w:rsids>
  <m:mathPr>
    <m:mathFont m:val="Cambria Math"/>
    <m:brkBin m:val="before"/>
    <m:brkBinSub m:val="--"/>
    <m:smallFrac m:val="0"/>
    <m:dispDef/>
    <m:lMargin m:val="0"/>
    <m:rMargin m:val="0"/>
    <m:defJc m:val="centerGroup"/>
    <m:wrapIndent m:val="1440"/>
    <m:intLim m:val="subSup"/>
    <m:naryLim m:val="undOvr"/>
  </m:mathPr>
  <w:themeFontLang w:val="it-IT"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083D130"/>
  <w15:docId w15:val="{DD1EDEF0-D570-4C26-9EC1-BDFA7BF657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81B22"/>
    <w:rPr>
      <w:rFonts w:eastAsia="Times New Roman"/>
      <w:sz w:val="22"/>
      <w:szCs w:val="22"/>
      <w:lang w:val="it-IT" w:eastAsia="en-US"/>
    </w:rPr>
  </w:style>
  <w:style w:type="paragraph" w:styleId="1">
    <w:name w:val="heading 1"/>
    <w:basedOn w:val="a"/>
    <w:next w:val="a"/>
    <w:link w:val="10"/>
    <w:uiPriority w:val="9"/>
    <w:qFormat/>
    <w:rsid w:val="00646F4B"/>
    <w:pPr>
      <w:keepNext/>
      <w:keepLines/>
      <w:outlineLvl w:val="0"/>
    </w:pPr>
    <w:rPr>
      <w:rFonts w:ascii="Times New Roman" w:hAnsi="Times New Roman"/>
      <w:b/>
      <w:bCs/>
      <w:kern w:val="44"/>
      <w:sz w:val="24"/>
      <w:szCs w:val="44"/>
    </w:rPr>
  </w:style>
  <w:style w:type="paragraph" w:styleId="2">
    <w:name w:val="heading 2"/>
    <w:basedOn w:val="a"/>
    <w:next w:val="a"/>
    <w:link w:val="20"/>
    <w:unhideWhenUsed/>
    <w:qFormat/>
    <w:rsid w:val="00646F4B"/>
    <w:pPr>
      <w:keepNext/>
      <w:keepLines/>
      <w:widowControl w:val="0"/>
      <w:autoSpaceDE w:val="0"/>
      <w:autoSpaceDN w:val="0"/>
      <w:outlineLvl w:val="1"/>
    </w:pPr>
    <w:rPr>
      <w:rFonts w:ascii="Times New Roman" w:hAnsi="Times New Roman" w:cstheme="majorBidi"/>
      <w:b/>
      <w:bCs/>
      <w:kern w:val="2"/>
      <w:sz w:val="24"/>
      <w:szCs w:val="32"/>
      <w:lang w:val="zh-CN" w:eastAsia="zh-CN" w:bidi="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unhideWhenUsed/>
    <w:qFormat/>
    <w:pPr>
      <w:tabs>
        <w:tab w:val="center" w:pos="4153"/>
        <w:tab w:val="right" w:pos="8306"/>
      </w:tabs>
      <w:snapToGrid w:val="0"/>
    </w:pPr>
    <w:rPr>
      <w:sz w:val="18"/>
      <w:szCs w:val="18"/>
    </w:rPr>
  </w:style>
  <w:style w:type="paragraph" w:styleId="a5">
    <w:name w:val="header"/>
    <w:basedOn w:val="a"/>
    <w:link w:val="a6"/>
    <w:uiPriority w:val="99"/>
    <w:unhideWhenUsed/>
    <w:qFormat/>
    <w:pPr>
      <w:pBdr>
        <w:bottom w:val="single" w:sz="6" w:space="1" w:color="auto"/>
      </w:pBdr>
      <w:tabs>
        <w:tab w:val="center" w:pos="4153"/>
        <w:tab w:val="right" w:pos="8306"/>
      </w:tabs>
      <w:snapToGrid w:val="0"/>
      <w:jc w:val="center"/>
    </w:pPr>
    <w:rPr>
      <w:sz w:val="18"/>
      <w:szCs w:val="18"/>
    </w:rPr>
  </w:style>
  <w:style w:type="paragraph" w:styleId="a7">
    <w:name w:val="List Paragraph"/>
    <w:basedOn w:val="a"/>
    <w:uiPriority w:val="34"/>
    <w:qFormat/>
    <w:pPr>
      <w:ind w:left="720"/>
      <w:contextualSpacing/>
    </w:pPr>
  </w:style>
  <w:style w:type="character" w:customStyle="1" w:styleId="a6">
    <w:name w:val="页眉 字符"/>
    <w:basedOn w:val="a0"/>
    <w:link w:val="a5"/>
    <w:uiPriority w:val="99"/>
    <w:qFormat/>
    <w:rPr>
      <w:sz w:val="18"/>
      <w:szCs w:val="18"/>
    </w:rPr>
  </w:style>
  <w:style w:type="character" w:customStyle="1" w:styleId="a4">
    <w:name w:val="页脚 字符"/>
    <w:basedOn w:val="a0"/>
    <w:link w:val="a3"/>
    <w:uiPriority w:val="99"/>
    <w:qFormat/>
    <w:rPr>
      <w:sz w:val="18"/>
      <w:szCs w:val="18"/>
    </w:rPr>
  </w:style>
  <w:style w:type="character" w:customStyle="1" w:styleId="fontstyle01">
    <w:name w:val="fontstyle01"/>
    <w:basedOn w:val="a0"/>
    <w:rsid w:val="00F920A5"/>
    <w:rPr>
      <w:rFonts w:ascii="Times New Roman" w:hAnsi="Times New Roman" w:cs="Times New Roman" w:hint="default"/>
      <w:b w:val="0"/>
      <w:bCs w:val="0"/>
      <w:i w:val="0"/>
      <w:iCs w:val="0"/>
      <w:color w:val="000000"/>
      <w:sz w:val="24"/>
      <w:szCs w:val="24"/>
    </w:rPr>
  </w:style>
  <w:style w:type="table" w:styleId="a8">
    <w:name w:val="Table Grid"/>
    <w:basedOn w:val="a1"/>
    <w:uiPriority w:val="39"/>
    <w:rsid w:val="00564AC4"/>
    <w:pPr>
      <w:jc w:val="center"/>
    </w:pPr>
    <w:rPr>
      <w:kern w:val="2"/>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0">
    <w:name w:val="标题 2 字符"/>
    <w:basedOn w:val="a0"/>
    <w:link w:val="2"/>
    <w:rsid w:val="00646F4B"/>
    <w:rPr>
      <w:rFonts w:ascii="Times New Roman" w:eastAsia="Times New Roman" w:hAnsi="Times New Roman" w:cstheme="majorBidi"/>
      <w:b/>
      <w:bCs/>
      <w:kern w:val="2"/>
      <w:sz w:val="24"/>
      <w:szCs w:val="32"/>
      <w:lang w:val="zh-CN" w:bidi="zh-CN"/>
    </w:rPr>
  </w:style>
  <w:style w:type="character" w:customStyle="1" w:styleId="10">
    <w:name w:val="标题 1 字符"/>
    <w:basedOn w:val="a0"/>
    <w:link w:val="1"/>
    <w:uiPriority w:val="9"/>
    <w:rsid w:val="00646F4B"/>
    <w:rPr>
      <w:rFonts w:ascii="Times New Roman" w:eastAsia="Times New Roman" w:hAnsi="Times New Roman"/>
      <w:b/>
      <w:bCs/>
      <w:kern w:val="44"/>
      <w:sz w:val="24"/>
      <w:szCs w:val="44"/>
      <w:lang w:val="it-IT" w:eastAsia="en-US"/>
    </w:rPr>
  </w:style>
  <w:style w:type="paragraph" w:customStyle="1" w:styleId="EndNoteBibliographyTitle">
    <w:name w:val="EndNote Bibliography Title"/>
    <w:basedOn w:val="a"/>
    <w:link w:val="EndNoteBibliographyTitle0"/>
    <w:rsid w:val="0089650B"/>
    <w:pPr>
      <w:jc w:val="center"/>
    </w:pPr>
    <w:rPr>
      <w:rFonts w:ascii="Calibri" w:hAnsi="Calibri" w:cs="Calibri"/>
      <w:noProof/>
      <w:lang w:val="en-US"/>
    </w:rPr>
  </w:style>
  <w:style w:type="character" w:customStyle="1" w:styleId="EndNoteBibliographyTitle0">
    <w:name w:val="EndNote Bibliography Title 字符"/>
    <w:basedOn w:val="a0"/>
    <w:link w:val="EndNoteBibliographyTitle"/>
    <w:rsid w:val="0089650B"/>
    <w:rPr>
      <w:rFonts w:ascii="Calibri" w:eastAsia="Times New Roman" w:hAnsi="Calibri" w:cs="Calibri"/>
      <w:noProof/>
      <w:sz w:val="22"/>
      <w:szCs w:val="22"/>
      <w:lang w:eastAsia="en-US"/>
    </w:rPr>
  </w:style>
  <w:style w:type="paragraph" w:customStyle="1" w:styleId="EndNoteBibliography">
    <w:name w:val="EndNote Bibliography"/>
    <w:basedOn w:val="a"/>
    <w:link w:val="EndNoteBibliography0"/>
    <w:rsid w:val="0089650B"/>
    <w:rPr>
      <w:rFonts w:ascii="Calibri" w:hAnsi="Calibri" w:cs="Calibri"/>
      <w:noProof/>
      <w:lang w:val="en-US"/>
    </w:rPr>
  </w:style>
  <w:style w:type="character" w:customStyle="1" w:styleId="EndNoteBibliography0">
    <w:name w:val="EndNote Bibliography 字符"/>
    <w:basedOn w:val="a0"/>
    <w:link w:val="EndNoteBibliography"/>
    <w:rsid w:val="0089650B"/>
    <w:rPr>
      <w:rFonts w:ascii="Calibri" w:eastAsia="Times New Roman" w:hAnsi="Calibri" w:cs="Calibri"/>
      <w:noProof/>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4.tif"/><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tif"/><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5" Type="http://schemas.openxmlformats.org/officeDocument/2006/relationships/webSettings" Target="webSettings.xml"/><Relationship Id="rId15" Type="http://schemas.openxmlformats.org/officeDocument/2006/relationships/image" Target="media/image6.tif"/><Relationship Id="rId10" Type="http://schemas.openxmlformats.org/officeDocument/2006/relationships/image" Target="media/image2.emf"/><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5.tif"/></Relationships>
</file>

<file path=word/_rels/footer1.xml.rels><?xml version="1.0" encoding="UTF-8" standalone="yes"?>
<Relationships xmlns="http://schemas.openxmlformats.org/package/2006/relationships"><Relationship Id="rId1" Type="http://schemas.openxmlformats.org/officeDocument/2006/relationships/image" Target="media/image8.png"/></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BBAEE69-4A84-4DF1-AED7-24EA9D331B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60</TotalTime>
  <Pages>11</Pages>
  <Words>4815</Words>
  <Characters>27451</Characters>
  <Application>Microsoft Office Word</Application>
  <DocSecurity>0</DocSecurity>
  <Lines>228</Lines>
  <Paragraphs>64</Paragraphs>
  <ScaleCrop>false</ScaleCrop>
  <Company/>
  <LinksUpToDate>false</LinksUpToDate>
  <CharactersWithSpaces>32202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Nuti Franca</dc:creator>
  <cp:lastModifiedBy>Yao</cp:lastModifiedBy>
  <cp:revision>3</cp:revision>
  <dcterms:created xsi:type="dcterms:W3CDTF">2023-09-09T16:03:00Z</dcterms:created>
  <dcterms:modified xsi:type="dcterms:W3CDTF">2023-09-11T02:31:00Z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F4BC0CD410DC497F8467ED2AE98103D7_13</vt:lpwstr>
  </property>
</Properties>
</file>